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8631" w14:textId="77777777" w:rsidR="00891CC4" w:rsidRPr="00DD7519" w:rsidRDefault="00891CC4">
      <w:pPr>
        <w:rPr>
          <w:sz w:val="24"/>
          <w:szCs w:val="24"/>
        </w:rPr>
      </w:pPr>
      <w:r w:rsidRPr="00DD7519">
        <w:rPr>
          <w:sz w:val="24"/>
          <w:szCs w:val="24"/>
        </w:rPr>
        <w:t>Dear Parent or Guardian:</w:t>
      </w:r>
    </w:p>
    <w:p w14:paraId="3976C783" w14:textId="4EB630E5" w:rsidR="00A6396D" w:rsidRPr="00DD7519" w:rsidRDefault="006F3392" w:rsidP="00DD7519">
      <w:pPr>
        <w:spacing w:after="120"/>
        <w:rPr>
          <w:sz w:val="24"/>
          <w:szCs w:val="24"/>
        </w:rPr>
      </w:pPr>
      <w:r>
        <w:rPr>
          <w:sz w:val="24"/>
          <w:szCs w:val="24"/>
        </w:rPr>
        <w:t>Again, this year</w:t>
      </w:r>
      <w:r w:rsidR="0005060E" w:rsidRPr="00DD7519">
        <w:rPr>
          <w:sz w:val="24"/>
          <w:szCs w:val="24"/>
        </w:rPr>
        <w:t xml:space="preserve"> </w:t>
      </w:r>
      <w:r w:rsidR="00A6396D" w:rsidRPr="00DD7519">
        <w:rPr>
          <w:sz w:val="24"/>
          <w:szCs w:val="24"/>
          <w:highlight w:val="yellow"/>
        </w:rPr>
        <w:t>(STATE’</w:t>
      </w:r>
      <w:r>
        <w:rPr>
          <w:sz w:val="24"/>
          <w:szCs w:val="24"/>
          <w:highlight w:val="yellow"/>
        </w:rPr>
        <w:t>S</w:t>
      </w:r>
      <w:r w:rsidR="00A6396D" w:rsidRPr="00DD7519">
        <w:rPr>
          <w:sz w:val="24"/>
          <w:szCs w:val="24"/>
          <w:highlight w:val="yellow"/>
        </w:rPr>
        <w:t xml:space="preserve"> NAME)</w:t>
      </w:r>
      <w:r w:rsidR="00A6396D" w:rsidRPr="00DD7519">
        <w:rPr>
          <w:sz w:val="24"/>
          <w:szCs w:val="24"/>
        </w:rPr>
        <w:t xml:space="preserve"> </w:t>
      </w:r>
      <w:r w:rsidR="0005060E" w:rsidRPr="00DD7519">
        <w:rPr>
          <w:sz w:val="24"/>
          <w:szCs w:val="24"/>
        </w:rPr>
        <w:t>will be using th</w:t>
      </w:r>
      <w:r w:rsidR="00A6396D" w:rsidRPr="00DD7519">
        <w:rPr>
          <w:sz w:val="24"/>
          <w:szCs w:val="24"/>
        </w:rPr>
        <w:t>e Dynamic Learning Maps</w:t>
      </w:r>
      <w:r w:rsidR="00C619BD" w:rsidRPr="00DD7519">
        <w:rPr>
          <w:sz w:val="24"/>
          <w:szCs w:val="24"/>
        </w:rPr>
        <w:t>®</w:t>
      </w:r>
      <w:r w:rsidR="00A6396D" w:rsidRPr="00DD7519">
        <w:rPr>
          <w:sz w:val="24"/>
          <w:szCs w:val="24"/>
        </w:rPr>
        <w:t xml:space="preserve"> (DLM</w:t>
      </w:r>
      <w:r w:rsidR="00C619BD" w:rsidRPr="00DD7519">
        <w:rPr>
          <w:sz w:val="24"/>
          <w:szCs w:val="24"/>
        </w:rPr>
        <w:t>®</w:t>
      </w:r>
      <w:r w:rsidR="00A6396D" w:rsidRPr="00DD7519">
        <w:rPr>
          <w:sz w:val="24"/>
          <w:szCs w:val="24"/>
        </w:rPr>
        <w:t xml:space="preserve">) </w:t>
      </w:r>
      <w:r w:rsidR="00941228" w:rsidRPr="00DD7519">
        <w:rPr>
          <w:sz w:val="24"/>
          <w:szCs w:val="24"/>
        </w:rPr>
        <w:t xml:space="preserve">alternate </w:t>
      </w:r>
      <w:r w:rsidR="00A6396D" w:rsidRPr="00DD7519">
        <w:rPr>
          <w:sz w:val="24"/>
          <w:szCs w:val="24"/>
        </w:rPr>
        <w:t xml:space="preserve">assessment to use for our </w:t>
      </w:r>
      <w:r w:rsidR="0005060E" w:rsidRPr="00DD7519">
        <w:rPr>
          <w:sz w:val="24"/>
          <w:szCs w:val="24"/>
        </w:rPr>
        <w:t>students with the most significant cognitive disabilities.</w:t>
      </w:r>
      <w:r w:rsidR="00FF6C6A" w:rsidRPr="00DD7519">
        <w:rPr>
          <w:sz w:val="24"/>
          <w:szCs w:val="24"/>
        </w:rPr>
        <w:t xml:space="preserve"> </w:t>
      </w:r>
      <w:r w:rsidR="00A535A9" w:rsidRPr="00DD7519">
        <w:rPr>
          <w:sz w:val="24"/>
          <w:szCs w:val="24"/>
        </w:rPr>
        <w:t>The DLM assessment</w:t>
      </w:r>
      <w:r w:rsidR="00A6396D" w:rsidRPr="00DD7519">
        <w:rPr>
          <w:sz w:val="24"/>
          <w:szCs w:val="24"/>
        </w:rPr>
        <w:t xml:space="preserve"> provide</w:t>
      </w:r>
      <w:r w:rsidR="00A535A9" w:rsidRPr="00DD7519">
        <w:rPr>
          <w:sz w:val="24"/>
          <w:szCs w:val="24"/>
        </w:rPr>
        <w:t>s</w:t>
      </w:r>
      <w:r w:rsidR="00A6396D" w:rsidRPr="00DD7519">
        <w:rPr>
          <w:sz w:val="24"/>
          <w:szCs w:val="24"/>
        </w:rPr>
        <w:t xml:space="preserve"> </w:t>
      </w:r>
      <w:r w:rsidR="00AB48DE" w:rsidRPr="00DD7519">
        <w:rPr>
          <w:sz w:val="24"/>
          <w:szCs w:val="24"/>
        </w:rPr>
        <w:t xml:space="preserve">academic </w:t>
      </w:r>
      <w:r w:rsidR="00A6396D" w:rsidRPr="00DD7519">
        <w:rPr>
          <w:sz w:val="24"/>
          <w:szCs w:val="24"/>
        </w:rPr>
        <w:t>standards that are used to measure academic achievement for students who are eligible for the alternate assessment</w:t>
      </w:r>
      <w:r w:rsidR="00FF6C6A" w:rsidRPr="00DD7519">
        <w:rPr>
          <w:sz w:val="24"/>
          <w:szCs w:val="24"/>
        </w:rPr>
        <w:t>.</w:t>
      </w:r>
    </w:p>
    <w:p w14:paraId="1CD0D1E5" w14:textId="613473AF" w:rsidR="00801CBB" w:rsidRPr="00DD7519" w:rsidRDefault="00E13374" w:rsidP="00DD7519">
      <w:pPr>
        <w:spacing w:after="120"/>
        <w:rPr>
          <w:sz w:val="24"/>
          <w:szCs w:val="24"/>
        </w:rPr>
      </w:pPr>
      <w:r w:rsidRPr="00DD7519">
        <w:rPr>
          <w:sz w:val="24"/>
          <w:szCs w:val="24"/>
        </w:rPr>
        <w:t>Throughout this school year</w:t>
      </w:r>
      <w:r w:rsidR="00A6396D" w:rsidRPr="00DD7519">
        <w:rPr>
          <w:sz w:val="24"/>
          <w:szCs w:val="24"/>
        </w:rPr>
        <w:t xml:space="preserve"> in </w:t>
      </w:r>
      <w:r w:rsidR="00A6396D" w:rsidRPr="00DD7519">
        <w:rPr>
          <w:sz w:val="24"/>
          <w:szCs w:val="24"/>
          <w:highlight w:val="yellow"/>
        </w:rPr>
        <w:t>(DISTRICT NAME)</w:t>
      </w:r>
      <w:r w:rsidRPr="00DD7519">
        <w:rPr>
          <w:sz w:val="24"/>
          <w:szCs w:val="24"/>
        </w:rPr>
        <w:t>,</w:t>
      </w:r>
      <w:r w:rsidR="00A6396D" w:rsidRPr="00DD7519">
        <w:rPr>
          <w:sz w:val="24"/>
          <w:szCs w:val="24"/>
        </w:rPr>
        <w:t xml:space="preserve"> your</w:t>
      </w:r>
      <w:r w:rsidR="00515364" w:rsidRPr="00DD7519">
        <w:rPr>
          <w:sz w:val="24"/>
          <w:szCs w:val="24"/>
        </w:rPr>
        <w:t xml:space="preserve"> child</w:t>
      </w:r>
      <w:r w:rsidR="00A6396D" w:rsidRPr="00DD7519">
        <w:rPr>
          <w:sz w:val="24"/>
          <w:szCs w:val="24"/>
        </w:rPr>
        <w:t xml:space="preserve"> will be provided academic instruction in English language arts</w:t>
      </w:r>
      <w:r w:rsidR="00E4683B">
        <w:rPr>
          <w:sz w:val="24"/>
          <w:szCs w:val="24"/>
        </w:rPr>
        <w:t xml:space="preserve"> and </w:t>
      </w:r>
      <w:r w:rsidR="00A6396D" w:rsidRPr="00DD7519">
        <w:rPr>
          <w:sz w:val="24"/>
          <w:szCs w:val="24"/>
        </w:rPr>
        <w:t>mathematics</w:t>
      </w:r>
      <w:r w:rsidR="00E4683B">
        <w:rPr>
          <w:sz w:val="24"/>
          <w:szCs w:val="24"/>
        </w:rPr>
        <w:t xml:space="preserve"> </w:t>
      </w:r>
      <w:r w:rsidR="00A6396D" w:rsidRPr="00DD7519">
        <w:rPr>
          <w:sz w:val="24"/>
          <w:szCs w:val="24"/>
        </w:rPr>
        <w:t xml:space="preserve">using the </w:t>
      </w:r>
      <w:r w:rsidR="00A6396D" w:rsidRPr="00DD7519">
        <w:rPr>
          <w:sz w:val="24"/>
          <w:szCs w:val="24"/>
          <w:highlight w:val="yellow"/>
        </w:rPr>
        <w:t>(STATE’S NAME)</w:t>
      </w:r>
      <w:r w:rsidR="00A6396D" w:rsidRPr="00DD7519">
        <w:rPr>
          <w:sz w:val="24"/>
          <w:szCs w:val="24"/>
        </w:rPr>
        <w:t xml:space="preserve"> standards</w:t>
      </w:r>
      <w:r w:rsidR="00D80B93">
        <w:rPr>
          <w:sz w:val="24"/>
          <w:szCs w:val="24"/>
        </w:rPr>
        <w:t>,</w:t>
      </w:r>
      <w:r w:rsidR="00A6396D" w:rsidRPr="00DD7519">
        <w:rPr>
          <w:sz w:val="24"/>
          <w:szCs w:val="24"/>
        </w:rPr>
        <w:t xml:space="preserve"> </w:t>
      </w:r>
      <w:r w:rsidR="00D65F29" w:rsidRPr="00DD7519">
        <w:rPr>
          <w:sz w:val="24"/>
          <w:szCs w:val="24"/>
        </w:rPr>
        <w:t xml:space="preserve">followed by periodic, </w:t>
      </w:r>
      <w:r w:rsidR="00A6396D" w:rsidRPr="00DD7519">
        <w:rPr>
          <w:sz w:val="24"/>
          <w:szCs w:val="24"/>
        </w:rPr>
        <w:t>short 5</w:t>
      </w:r>
      <w:r w:rsidR="00D80B93">
        <w:rPr>
          <w:rFonts w:cs="Calibri"/>
          <w:sz w:val="24"/>
          <w:szCs w:val="24"/>
        </w:rPr>
        <w:t>–</w:t>
      </w:r>
      <w:r w:rsidR="00A6396D" w:rsidRPr="00DD7519">
        <w:rPr>
          <w:sz w:val="24"/>
          <w:szCs w:val="24"/>
        </w:rPr>
        <w:t>1</w:t>
      </w:r>
      <w:r w:rsidR="00533376" w:rsidRPr="00DD7519">
        <w:rPr>
          <w:sz w:val="24"/>
          <w:szCs w:val="24"/>
        </w:rPr>
        <w:t>5</w:t>
      </w:r>
      <w:r w:rsidR="00D80B93">
        <w:rPr>
          <w:sz w:val="24"/>
          <w:szCs w:val="24"/>
        </w:rPr>
        <w:t>-</w:t>
      </w:r>
      <w:r w:rsidR="00A6396D" w:rsidRPr="00DD7519">
        <w:rPr>
          <w:sz w:val="24"/>
          <w:szCs w:val="24"/>
        </w:rPr>
        <w:t>minute testlet</w:t>
      </w:r>
      <w:r w:rsidR="005B74CD" w:rsidRPr="00DD7519">
        <w:rPr>
          <w:sz w:val="24"/>
          <w:szCs w:val="24"/>
        </w:rPr>
        <w:t>s</w:t>
      </w:r>
      <w:r w:rsidR="00E25236" w:rsidRPr="00DD7519">
        <w:rPr>
          <w:sz w:val="24"/>
          <w:szCs w:val="24"/>
        </w:rPr>
        <w:t xml:space="preserve"> in each of those </w:t>
      </w:r>
      <w:r w:rsidR="00515364" w:rsidRPr="00DD7519">
        <w:rPr>
          <w:sz w:val="24"/>
          <w:szCs w:val="24"/>
        </w:rPr>
        <w:t>subject</w:t>
      </w:r>
      <w:r w:rsidR="00E25236" w:rsidRPr="00DD7519">
        <w:rPr>
          <w:sz w:val="24"/>
          <w:szCs w:val="24"/>
        </w:rPr>
        <w:t>s</w:t>
      </w:r>
      <w:r w:rsidR="00FF6C6A" w:rsidRPr="00DD7519">
        <w:rPr>
          <w:sz w:val="24"/>
          <w:szCs w:val="24"/>
        </w:rPr>
        <w:t xml:space="preserve">. </w:t>
      </w:r>
      <w:r w:rsidR="00011BA6" w:rsidRPr="00DD7519">
        <w:rPr>
          <w:sz w:val="24"/>
          <w:szCs w:val="24"/>
        </w:rPr>
        <w:t>F</w:t>
      </w:r>
      <w:r w:rsidR="00846E5D" w:rsidRPr="00DD7519">
        <w:rPr>
          <w:sz w:val="24"/>
          <w:szCs w:val="24"/>
        </w:rPr>
        <w:t>or our state</w:t>
      </w:r>
      <w:r w:rsidR="008069D0" w:rsidRPr="00DD7519">
        <w:rPr>
          <w:sz w:val="24"/>
          <w:szCs w:val="24"/>
        </w:rPr>
        <w:t>,</w:t>
      </w:r>
      <w:r w:rsidR="00846E5D" w:rsidRPr="00DD7519">
        <w:rPr>
          <w:sz w:val="24"/>
          <w:szCs w:val="24"/>
        </w:rPr>
        <w:t xml:space="preserve"> </w:t>
      </w:r>
      <w:r w:rsidR="00011BA6" w:rsidRPr="00DD7519">
        <w:rPr>
          <w:sz w:val="24"/>
          <w:szCs w:val="24"/>
        </w:rPr>
        <w:t xml:space="preserve">the fall window </w:t>
      </w:r>
      <w:r w:rsidR="00846E5D" w:rsidRPr="00DD7519">
        <w:rPr>
          <w:sz w:val="24"/>
          <w:szCs w:val="24"/>
        </w:rPr>
        <w:t xml:space="preserve">is </w:t>
      </w:r>
      <w:r w:rsidR="00846E5D" w:rsidRPr="00DD7519">
        <w:rPr>
          <w:sz w:val="24"/>
          <w:szCs w:val="24"/>
          <w:highlight w:val="yellow"/>
        </w:rPr>
        <w:t xml:space="preserve">[enter your </w:t>
      </w:r>
      <w:r w:rsidR="006C21EF" w:rsidRPr="00DD7519">
        <w:rPr>
          <w:sz w:val="24"/>
          <w:szCs w:val="24"/>
          <w:highlight w:val="yellow"/>
        </w:rPr>
        <w:t xml:space="preserve">test </w:t>
      </w:r>
      <w:r w:rsidR="00846E5D" w:rsidRPr="00DD7519">
        <w:rPr>
          <w:sz w:val="24"/>
          <w:szCs w:val="24"/>
          <w:highlight w:val="yellow"/>
        </w:rPr>
        <w:t>administration window</w:t>
      </w:r>
      <w:r w:rsidR="006C21EF" w:rsidRPr="00DD7519">
        <w:rPr>
          <w:sz w:val="24"/>
          <w:szCs w:val="24"/>
          <w:highlight w:val="yellow"/>
        </w:rPr>
        <w:t xml:space="preserve"> dates</w:t>
      </w:r>
      <w:r w:rsidR="00C619BD" w:rsidRPr="00DD7519">
        <w:rPr>
          <w:sz w:val="24"/>
          <w:szCs w:val="24"/>
          <w:highlight w:val="yellow"/>
        </w:rPr>
        <w:t>]</w:t>
      </w:r>
      <w:r w:rsidR="008069D0" w:rsidRPr="00DD7519">
        <w:rPr>
          <w:sz w:val="24"/>
          <w:szCs w:val="24"/>
          <w:highlight w:val="yellow"/>
        </w:rPr>
        <w:t>,</w:t>
      </w:r>
      <w:r w:rsidR="00011BA6" w:rsidRPr="00DD7519">
        <w:rPr>
          <w:sz w:val="24"/>
          <w:szCs w:val="24"/>
          <w:highlight w:val="yellow"/>
        </w:rPr>
        <w:t xml:space="preserve"> </w:t>
      </w:r>
      <w:r w:rsidR="00011BA6" w:rsidRPr="00DD7519">
        <w:rPr>
          <w:sz w:val="24"/>
          <w:szCs w:val="24"/>
        </w:rPr>
        <w:t xml:space="preserve">and the spring window is </w:t>
      </w:r>
      <w:r w:rsidR="00011BA6" w:rsidRPr="00DD7519">
        <w:rPr>
          <w:sz w:val="24"/>
          <w:szCs w:val="24"/>
          <w:highlight w:val="yellow"/>
        </w:rPr>
        <w:t>[enter your test administration window dates]</w:t>
      </w:r>
      <w:r w:rsidR="002450C6">
        <w:rPr>
          <w:sz w:val="24"/>
          <w:szCs w:val="24"/>
        </w:rPr>
        <w:t>.</w:t>
      </w:r>
    </w:p>
    <w:p w14:paraId="121107D9" w14:textId="476D5D2E" w:rsidR="002F28EB" w:rsidRPr="00DD7519" w:rsidRDefault="00801CBB" w:rsidP="00DD7519">
      <w:pPr>
        <w:spacing w:after="120"/>
        <w:rPr>
          <w:sz w:val="24"/>
          <w:szCs w:val="24"/>
        </w:rPr>
      </w:pPr>
      <w:r w:rsidRPr="00DD7519">
        <w:rPr>
          <w:sz w:val="24"/>
          <w:szCs w:val="24"/>
        </w:rPr>
        <w:t xml:space="preserve">During </w:t>
      </w:r>
      <w:r w:rsidR="00011BA6" w:rsidRPr="00DD7519">
        <w:rPr>
          <w:sz w:val="24"/>
          <w:szCs w:val="24"/>
        </w:rPr>
        <w:t>each window</w:t>
      </w:r>
      <w:r w:rsidR="00846E5D" w:rsidRPr="00DD7519">
        <w:rPr>
          <w:sz w:val="24"/>
          <w:szCs w:val="24"/>
        </w:rPr>
        <w:t xml:space="preserve">, </w:t>
      </w:r>
      <w:r w:rsidR="00CA736F" w:rsidRPr="00DD7519">
        <w:rPr>
          <w:sz w:val="24"/>
          <w:szCs w:val="24"/>
        </w:rPr>
        <w:t xml:space="preserve">the approximate length of time for testing </w:t>
      </w:r>
      <w:r w:rsidR="00FF6C6A" w:rsidRPr="00DD7519">
        <w:rPr>
          <w:sz w:val="24"/>
          <w:szCs w:val="24"/>
        </w:rPr>
        <w:t>may vary</w:t>
      </w:r>
      <w:r w:rsidR="00EE657C" w:rsidRPr="00DD7519">
        <w:rPr>
          <w:sz w:val="24"/>
          <w:szCs w:val="24"/>
        </w:rPr>
        <w:t xml:space="preserve"> </w:t>
      </w:r>
      <w:r w:rsidR="005B74CD" w:rsidRPr="00DD7519">
        <w:rPr>
          <w:sz w:val="24"/>
          <w:szCs w:val="24"/>
        </w:rPr>
        <w:t xml:space="preserve">depending </w:t>
      </w:r>
      <w:r w:rsidR="00CA736F" w:rsidRPr="00DD7519">
        <w:rPr>
          <w:sz w:val="24"/>
          <w:szCs w:val="24"/>
        </w:rPr>
        <w:t xml:space="preserve">on the </w:t>
      </w:r>
      <w:r w:rsidR="00515364" w:rsidRPr="00DD7519">
        <w:rPr>
          <w:sz w:val="24"/>
          <w:szCs w:val="24"/>
        </w:rPr>
        <w:t>subject</w:t>
      </w:r>
      <w:r w:rsidR="00210D16" w:rsidRPr="00DD7519">
        <w:rPr>
          <w:sz w:val="24"/>
          <w:szCs w:val="24"/>
        </w:rPr>
        <w:t>, grade</w:t>
      </w:r>
      <w:r w:rsidR="00E13374" w:rsidRPr="00DD7519">
        <w:rPr>
          <w:sz w:val="24"/>
          <w:szCs w:val="24"/>
        </w:rPr>
        <w:t xml:space="preserve"> </w:t>
      </w:r>
      <w:r w:rsidR="00CA736F" w:rsidRPr="00DD7519">
        <w:rPr>
          <w:sz w:val="24"/>
          <w:szCs w:val="24"/>
        </w:rPr>
        <w:t>level</w:t>
      </w:r>
      <w:r w:rsidR="00210D16" w:rsidRPr="00DD7519">
        <w:rPr>
          <w:sz w:val="24"/>
          <w:szCs w:val="24"/>
        </w:rPr>
        <w:t>,</w:t>
      </w:r>
      <w:r w:rsidR="00CA736F" w:rsidRPr="00DD7519">
        <w:rPr>
          <w:sz w:val="24"/>
          <w:szCs w:val="24"/>
        </w:rPr>
        <w:t xml:space="preserve"> and each student’s individual needs</w:t>
      </w:r>
      <w:r w:rsidR="00FF6C6A" w:rsidRPr="00DD7519">
        <w:rPr>
          <w:sz w:val="24"/>
          <w:szCs w:val="24"/>
        </w:rPr>
        <w:t xml:space="preserve">. </w:t>
      </w:r>
      <w:r w:rsidR="008E2758" w:rsidRPr="00DD7519">
        <w:rPr>
          <w:sz w:val="24"/>
          <w:szCs w:val="24"/>
        </w:rPr>
        <w:t>T</w:t>
      </w:r>
      <w:r w:rsidR="004B4E0F" w:rsidRPr="00DD7519">
        <w:rPr>
          <w:sz w:val="24"/>
          <w:szCs w:val="24"/>
        </w:rPr>
        <w:t xml:space="preserve">he </w:t>
      </w:r>
      <w:r w:rsidR="008E2758" w:rsidRPr="00DD7519">
        <w:rPr>
          <w:sz w:val="24"/>
          <w:szCs w:val="24"/>
        </w:rPr>
        <w:t>materials</w:t>
      </w:r>
      <w:r w:rsidR="00893185" w:rsidRPr="00DD7519">
        <w:rPr>
          <w:sz w:val="24"/>
          <w:szCs w:val="24"/>
        </w:rPr>
        <w:t xml:space="preserve"> used in </w:t>
      </w:r>
      <w:r w:rsidR="008E2758" w:rsidRPr="00DD7519">
        <w:rPr>
          <w:sz w:val="24"/>
          <w:szCs w:val="24"/>
        </w:rPr>
        <w:t xml:space="preserve">administration </w:t>
      </w:r>
      <w:r w:rsidR="005B74CD" w:rsidRPr="00DD7519">
        <w:rPr>
          <w:sz w:val="24"/>
          <w:szCs w:val="24"/>
        </w:rPr>
        <w:t xml:space="preserve">of </w:t>
      </w:r>
      <w:r w:rsidR="00893185" w:rsidRPr="00DD7519">
        <w:rPr>
          <w:sz w:val="24"/>
          <w:szCs w:val="24"/>
        </w:rPr>
        <w:t xml:space="preserve">the </w:t>
      </w:r>
      <w:r w:rsidR="004B4E0F" w:rsidRPr="00DD7519">
        <w:rPr>
          <w:sz w:val="24"/>
          <w:szCs w:val="24"/>
        </w:rPr>
        <w:t xml:space="preserve">testlets can </w:t>
      </w:r>
      <w:r w:rsidR="00893185" w:rsidRPr="00DD7519">
        <w:rPr>
          <w:sz w:val="24"/>
          <w:szCs w:val="24"/>
        </w:rPr>
        <w:t xml:space="preserve">be </w:t>
      </w:r>
      <w:r w:rsidR="004B4E0F" w:rsidRPr="00DD7519">
        <w:rPr>
          <w:sz w:val="24"/>
          <w:szCs w:val="24"/>
        </w:rPr>
        <w:t>adapt</w:t>
      </w:r>
      <w:r w:rsidR="00893185" w:rsidRPr="00DD7519">
        <w:rPr>
          <w:sz w:val="24"/>
          <w:szCs w:val="24"/>
        </w:rPr>
        <w:t xml:space="preserve">ed to meet </w:t>
      </w:r>
      <w:r w:rsidR="004B4E0F" w:rsidRPr="00DD7519">
        <w:rPr>
          <w:sz w:val="24"/>
          <w:szCs w:val="24"/>
        </w:rPr>
        <w:t xml:space="preserve">your </w:t>
      </w:r>
      <w:r w:rsidR="00515364" w:rsidRPr="00DD7519">
        <w:rPr>
          <w:sz w:val="24"/>
          <w:szCs w:val="24"/>
        </w:rPr>
        <w:t>child’s</w:t>
      </w:r>
      <w:r w:rsidR="00893185" w:rsidRPr="00DD7519">
        <w:rPr>
          <w:sz w:val="24"/>
          <w:szCs w:val="24"/>
        </w:rPr>
        <w:t xml:space="preserve"> needs</w:t>
      </w:r>
      <w:r w:rsidR="00FF6C6A" w:rsidRPr="00DD7519">
        <w:rPr>
          <w:sz w:val="24"/>
          <w:szCs w:val="24"/>
        </w:rPr>
        <w:t xml:space="preserve">. </w:t>
      </w:r>
      <w:r w:rsidR="002304D1" w:rsidRPr="00DD7519">
        <w:rPr>
          <w:sz w:val="24"/>
          <w:szCs w:val="24"/>
        </w:rPr>
        <w:t>Although t</w:t>
      </w:r>
      <w:r w:rsidR="002F28EB" w:rsidRPr="00DD7519">
        <w:rPr>
          <w:sz w:val="24"/>
          <w:szCs w:val="24"/>
        </w:rPr>
        <w:t xml:space="preserve">he testlets </w:t>
      </w:r>
      <w:r w:rsidR="004B4E0F" w:rsidRPr="00DD7519">
        <w:rPr>
          <w:sz w:val="24"/>
          <w:szCs w:val="24"/>
        </w:rPr>
        <w:t xml:space="preserve">must be completed </w:t>
      </w:r>
      <w:r w:rsidR="002F28EB" w:rsidRPr="00DD7519">
        <w:rPr>
          <w:sz w:val="24"/>
          <w:szCs w:val="24"/>
        </w:rPr>
        <w:t xml:space="preserve">during </w:t>
      </w:r>
      <w:r w:rsidR="004B4E0F" w:rsidRPr="00DD7519">
        <w:rPr>
          <w:sz w:val="24"/>
          <w:szCs w:val="24"/>
        </w:rPr>
        <w:t>our state’s</w:t>
      </w:r>
      <w:r w:rsidR="002F28EB" w:rsidRPr="00DD7519">
        <w:rPr>
          <w:sz w:val="24"/>
          <w:szCs w:val="24"/>
        </w:rPr>
        <w:t xml:space="preserve"> testing window</w:t>
      </w:r>
      <w:r w:rsidR="00011BA6" w:rsidRPr="00DD7519">
        <w:rPr>
          <w:sz w:val="24"/>
          <w:szCs w:val="24"/>
        </w:rPr>
        <w:t>s</w:t>
      </w:r>
      <w:r w:rsidR="002F28EB" w:rsidRPr="00DD7519">
        <w:rPr>
          <w:sz w:val="24"/>
          <w:szCs w:val="24"/>
        </w:rPr>
        <w:t xml:space="preserve">, your </w:t>
      </w:r>
      <w:r w:rsidR="00515364" w:rsidRPr="00DD7519">
        <w:rPr>
          <w:sz w:val="24"/>
          <w:szCs w:val="24"/>
        </w:rPr>
        <w:t>child</w:t>
      </w:r>
      <w:r w:rsidR="002F28EB" w:rsidRPr="00DD7519">
        <w:rPr>
          <w:sz w:val="24"/>
          <w:szCs w:val="24"/>
        </w:rPr>
        <w:t xml:space="preserve"> </w:t>
      </w:r>
      <w:r w:rsidR="008877C0" w:rsidRPr="00DD7519">
        <w:rPr>
          <w:sz w:val="24"/>
          <w:szCs w:val="24"/>
        </w:rPr>
        <w:t xml:space="preserve">will </w:t>
      </w:r>
      <w:r w:rsidR="004900CE" w:rsidRPr="00DD7519">
        <w:rPr>
          <w:sz w:val="24"/>
          <w:szCs w:val="24"/>
        </w:rPr>
        <w:t>complete</w:t>
      </w:r>
      <w:r w:rsidR="002F28EB" w:rsidRPr="00DD7519">
        <w:rPr>
          <w:sz w:val="24"/>
          <w:szCs w:val="24"/>
        </w:rPr>
        <w:t xml:space="preserve"> the testlets over </w:t>
      </w:r>
      <w:r w:rsidR="00F75B08" w:rsidRPr="00DD7519">
        <w:rPr>
          <w:sz w:val="24"/>
          <w:szCs w:val="24"/>
        </w:rPr>
        <w:t>the course of</w:t>
      </w:r>
      <w:r w:rsidR="004B4E0F" w:rsidRPr="00DD7519">
        <w:rPr>
          <w:sz w:val="24"/>
          <w:szCs w:val="24"/>
        </w:rPr>
        <w:t xml:space="preserve"> that window</w:t>
      </w:r>
      <w:r w:rsidR="00FF6C6A" w:rsidRPr="00DD7519">
        <w:rPr>
          <w:sz w:val="24"/>
          <w:szCs w:val="24"/>
        </w:rPr>
        <w:t xml:space="preserve">. </w:t>
      </w:r>
    </w:p>
    <w:p w14:paraId="3266D883" w14:textId="1A4A131A" w:rsidR="00801CBB" w:rsidRPr="00DD7519" w:rsidRDefault="00CA736F" w:rsidP="00DD7519">
      <w:pPr>
        <w:pStyle w:val="NoSpacing"/>
        <w:spacing w:after="200"/>
        <w:rPr>
          <w:sz w:val="24"/>
          <w:szCs w:val="24"/>
        </w:rPr>
      </w:pPr>
      <w:bookmarkStart w:id="0" w:name="_Hlk71809279"/>
      <w:r w:rsidRPr="00DD7519">
        <w:rPr>
          <w:sz w:val="24"/>
          <w:szCs w:val="24"/>
        </w:rPr>
        <w:t xml:space="preserve">We </w:t>
      </w:r>
      <w:r w:rsidR="00891CC4" w:rsidRPr="00DD7519">
        <w:rPr>
          <w:sz w:val="24"/>
          <w:szCs w:val="24"/>
        </w:rPr>
        <w:t xml:space="preserve">anticipate that </w:t>
      </w:r>
      <w:r w:rsidRPr="00DD7519">
        <w:rPr>
          <w:sz w:val="24"/>
          <w:szCs w:val="24"/>
        </w:rPr>
        <w:t>testing time will be</w:t>
      </w:r>
      <w:r w:rsidR="002F28EB" w:rsidRPr="00DD7519">
        <w:rPr>
          <w:sz w:val="24"/>
          <w:szCs w:val="24"/>
        </w:rPr>
        <w:t xml:space="preserve"> as follows</w:t>
      </w:r>
      <w:r w:rsidR="00DD7519" w:rsidRPr="00DD7519">
        <w:rPr>
          <w:sz w:val="24"/>
          <w:szCs w:val="24"/>
        </w:rPr>
        <w:t>, depending on the subject and the student’s individual needs</w:t>
      </w:r>
      <w:r w:rsidRPr="00DD7519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359"/>
        <w:gridCol w:w="3325"/>
      </w:tblGrid>
      <w:tr w:rsidR="00270DE6" w:rsidRPr="00DD7519" w14:paraId="3B361AE2" w14:textId="77777777" w:rsidTr="001A6A31">
        <w:trPr>
          <w:trHeight w:val="260"/>
          <w:jc w:val="center"/>
        </w:trPr>
        <w:tc>
          <w:tcPr>
            <w:tcW w:w="2468" w:type="dxa"/>
            <w:shd w:val="clear" w:color="auto" w:fill="auto"/>
          </w:tcPr>
          <w:p w14:paraId="00D10083" w14:textId="0F92D598" w:rsidR="00270DE6" w:rsidRPr="00DD7519" w:rsidRDefault="00FC0536" w:rsidP="00AA00EA">
            <w:pPr>
              <w:jc w:val="center"/>
              <w:rPr>
                <w:sz w:val="24"/>
                <w:szCs w:val="24"/>
              </w:rPr>
            </w:pPr>
            <w:bookmarkStart w:id="1" w:name="_Hlk71809194"/>
            <w:bookmarkEnd w:id="0"/>
            <w:r>
              <w:rPr>
                <w:b/>
                <w:bCs/>
                <w:sz w:val="24"/>
                <w:szCs w:val="24"/>
              </w:rPr>
              <w:t>Content Area Tested</w:t>
            </w:r>
          </w:p>
        </w:tc>
        <w:tc>
          <w:tcPr>
            <w:tcW w:w="3359" w:type="dxa"/>
            <w:shd w:val="clear" w:color="auto" w:fill="auto"/>
          </w:tcPr>
          <w:p w14:paraId="6D0D5716" w14:textId="77777777" w:rsidR="00270DE6" w:rsidRPr="00DD7519" w:rsidRDefault="00270DE6" w:rsidP="001A6A3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7519">
              <w:rPr>
                <w:b/>
                <w:sz w:val="24"/>
                <w:szCs w:val="24"/>
              </w:rPr>
              <w:t>Fall Window</w:t>
            </w:r>
          </w:p>
        </w:tc>
        <w:tc>
          <w:tcPr>
            <w:tcW w:w="3325" w:type="dxa"/>
            <w:shd w:val="clear" w:color="auto" w:fill="auto"/>
          </w:tcPr>
          <w:p w14:paraId="33D2DB5C" w14:textId="77777777" w:rsidR="00270DE6" w:rsidRPr="00DD7519" w:rsidRDefault="00270DE6" w:rsidP="001A6A3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7519">
              <w:rPr>
                <w:b/>
                <w:sz w:val="24"/>
                <w:szCs w:val="24"/>
              </w:rPr>
              <w:t>Spring Window</w:t>
            </w:r>
          </w:p>
        </w:tc>
      </w:tr>
      <w:tr w:rsidR="009E532D" w:rsidRPr="00DD7519" w14:paraId="63A5D145" w14:textId="77777777" w:rsidTr="001A6A31">
        <w:trPr>
          <w:jc w:val="center"/>
        </w:trPr>
        <w:tc>
          <w:tcPr>
            <w:tcW w:w="2468" w:type="dxa"/>
            <w:shd w:val="clear" w:color="auto" w:fill="auto"/>
          </w:tcPr>
          <w:p w14:paraId="25B22E5D" w14:textId="77777777" w:rsidR="002F28EB" w:rsidRPr="00DD7519" w:rsidRDefault="002F28EB" w:rsidP="002F28EB">
            <w:pPr>
              <w:pStyle w:val="NoSpacing"/>
              <w:rPr>
                <w:sz w:val="24"/>
                <w:szCs w:val="24"/>
              </w:rPr>
            </w:pPr>
            <w:r w:rsidRPr="00DD7519">
              <w:rPr>
                <w:sz w:val="24"/>
                <w:szCs w:val="24"/>
              </w:rPr>
              <w:t>English language arts</w:t>
            </w:r>
          </w:p>
        </w:tc>
        <w:tc>
          <w:tcPr>
            <w:tcW w:w="3359" w:type="dxa"/>
            <w:shd w:val="clear" w:color="auto" w:fill="auto"/>
          </w:tcPr>
          <w:p w14:paraId="3FA96C98" w14:textId="3CF2F9DC" w:rsidR="002F28EB" w:rsidRPr="00DD7519" w:rsidRDefault="00C3666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0DE6" w:rsidRPr="00DD7519">
              <w:rPr>
                <w:sz w:val="24"/>
                <w:szCs w:val="24"/>
              </w:rPr>
              <w:t>0</w:t>
            </w:r>
            <w:r w:rsidR="00F03DD2">
              <w:rPr>
                <w:sz w:val="24"/>
                <w:szCs w:val="24"/>
              </w:rPr>
              <w:t>–</w:t>
            </w:r>
            <w:r w:rsidR="00270DE6" w:rsidRPr="00DD7519">
              <w:rPr>
                <w:sz w:val="24"/>
                <w:szCs w:val="24"/>
              </w:rPr>
              <w:t>105 minutes</w:t>
            </w:r>
          </w:p>
        </w:tc>
        <w:tc>
          <w:tcPr>
            <w:tcW w:w="3325" w:type="dxa"/>
            <w:shd w:val="clear" w:color="auto" w:fill="auto"/>
          </w:tcPr>
          <w:p w14:paraId="61B7CFA5" w14:textId="50684C88" w:rsidR="002F28EB" w:rsidRPr="00DD7519" w:rsidRDefault="00C3666E" w:rsidP="002F28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73B" w:rsidRPr="00DD7519">
              <w:rPr>
                <w:sz w:val="24"/>
                <w:szCs w:val="24"/>
              </w:rPr>
              <w:t>0</w:t>
            </w:r>
            <w:r w:rsidR="00F03DD2">
              <w:rPr>
                <w:sz w:val="24"/>
                <w:szCs w:val="24"/>
              </w:rPr>
              <w:t>–</w:t>
            </w:r>
            <w:r w:rsidR="00D2473B" w:rsidRPr="00DD7519">
              <w:rPr>
                <w:sz w:val="24"/>
                <w:szCs w:val="24"/>
              </w:rPr>
              <w:t>105</w:t>
            </w:r>
            <w:r w:rsidR="002F28EB" w:rsidRPr="00DD7519">
              <w:rPr>
                <w:sz w:val="24"/>
                <w:szCs w:val="24"/>
              </w:rPr>
              <w:t xml:space="preserve"> minutes</w:t>
            </w:r>
          </w:p>
        </w:tc>
      </w:tr>
      <w:tr w:rsidR="009E532D" w:rsidRPr="00DD7519" w14:paraId="4A9EB795" w14:textId="77777777" w:rsidTr="001A6A31">
        <w:trPr>
          <w:jc w:val="center"/>
        </w:trPr>
        <w:tc>
          <w:tcPr>
            <w:tcW w:w="2468" w:type="dxa"/>
            <w:shd w:val="clear" w:color="auto" w:fill="auto"/>
          </w:tcPr>
          <w:p w14:paraId="6B5A2638" w14:textId="77777777" w:rsidR="002F28EB" w:rsidRPr="00DD7519" w:rsidRDefault="002F28EB" w:rsidP="002F28EB">
            <w:pPr>
              <w:pStyle w:val="NoSpacing"/>
              <w:rPr>
                <w:sz w:val="24"/>
                <w:szCs w:val="24"/>
              </w:rPr>
            </w:pPr>
            <w:r w:rsidRPr="00DD7519">
              <w:rPr>
                <w:sz w:val="24"/>
                <w:szCs w:val="24"/>
              </w:rPr>
              <w:t>Mathematics</w:t>
            </w:r>
          </w:p>
        </w:tc>
        <w:tc>
          <w:tcPr>
            <w:tcW w:w="3359" w:type="dxa"/>
            <w:shd w:val="clear" w:color="auto" w:fill="auto"/>
          </w:tcPr>
          <w:p w14:paraId="7C793098" w14:textId="4C4CCE8E" w:rsidR="002F28EB" w:rsidRPr="00DD7519" w:rsidRDefault="00C3666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DE6" w:rsidRPr="00DD7519">
              <w:rPr>
                <w:sz w:val="24"/>
                <w:szCs w:val="24"/>
              </w:rPr>
              <w:t>0</w:t>
            </w:r>
            <w:r w:rsidR="00F03DD2">
              <w:rPr>
                <w:sz w:val="24"/>
                <w:szCs w:val="24"/>
              </w:rPr>
              <w:t>–</w:t>
            </w:r>
            <w:r w:rsidR="00D2473B" w:rsidRPr="00DD7519">
              <w:rPr>
                <w:sz w:val="24"/>
                <w:szCs w:val="24"/>
              </w:rPr>
              <w:t>8</w:t>
            </w:r>
            <w:r w:rsidR="00270DE6" w:rsidRPr="00DD7519">
              <w:rPr>
                <w:sz w:val="24"/>
                <w:szCs w:val="24"/>
              </w:rPr>
              <w:t>0 minutes</w:t>
            </w:r>
          </w:p>
        </w:tc>
        <w:tc>
          <w:tcPr>
            <w:tcW w:w="3325" w:type="dxa"/>
            <w:shd w:val="clear" w:color="auto" w:fill="auto"/>
          </w:tcPr>
          <w:p w14:paraId="504A39F8" w14:textId="399CEC90" w:rsidR="002F28EB" w:rsidRPr="00DD7519" w:rsidRDefault="00C3666E" w:rsidP="002F28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28EB" w:rsidRPr="00DD7519">
              <w:rPr>
                <w:sz w:val="24"/>
                <w:szCs w:val="24"/>
              </w:rPr>
              <w:t>0</w:t>
            </w:r>
            <w:r w:rsidR="00F03DD2">
              <w:rPr>
                <w:sz w:val="24"/>
                <w:szCs w:val="24"/>
              </w:rPr>
              <w:t>–</w:t>
            </w:r>
            <w:r w:rsidR="00D2473B" w:rsidRPr="00DD7519">
              <w:rPr>
                <w:sz w:val="24"/>
                <w:szCs w:val="24"/>
              </w:rPr>
              <w:t>80</w:t>
            </w:r>
            <w:r w:rsidR="002F28EB" w:rsidRPr="00DD7519">
              <w:rPr>
                <w:sz w:val="24"/>
                <w:szCs w:val="24"/>
              </w:rPr>
              <w:t xml:space="preserve"> minutes</w:t>
            </w:r>
          </w:p>
        </w:tc>
      </w:tr>
    </w:tbl>
    <w:bookmarkEnd w:id="1"/>
    <w:p w14:paraId="28D798BD" w14:textId="17B51F1E" w:rsidR="00CB237C" w:rsidRPr="00DD7519" w:rsidRDefault="00CB237C" w:rsidP="0085796F">
      <w:pPr>
        <w:spacing w:before="120" w:after="120" w:line="240" w:lineRule="auto"/>
        <w:rPr>
          <w:sz w:val="24"/>
          <w:szCs w:val="24"/>
        </w:rPr>
      </w:pPr>
      <w:r w:rsidRPr="00DD7519">
        <w:rPr>
          <w:sz w:val="24"/>
          <w:szCs w:val="24"/>
        </w:rPr>
        <w:t xml:space="preserve">Your </w:t>
      </w:r>
      <w:r w:rsidR="00515364" w:rsidRPr="00DD7519">
        <w:rPr>
          <w:sz w:val="24"/>
          <w:szCs w:val="24"/>
        </w:rPr>
        <w:t>child’s</w:t>
      </w:r>
      <w:r w:rsidRPr="00DD7519">
        <w:rPr>
          <w:sz w:val="24"/>
          <w:szCs w:val="24"/>
        </w:rPr>
        <w:t xml:space="preserve"> results are completely confidential (in accordance with the Confidential Information Protection provisions of Title V, Subtitle A, Public Law 107</w:t>
      </w:r>
      <w:r w:rsidR="0085796F">
        <w:rPr>
          <w:rFonts w:cs="Calibri"/>
          <w:sz w:val="24"/>
          <w:szCs w:val="24"/>
        </w:rPr>
        <w:t>–</w:t>
      </w:r>
      <w:r w:rsidRPr="00DD7519">
        <w:rPr>
          <w:sz w:val="24"/>
          <w:szCs w:val="24"/>
        </w:rPr>
        <w:t xml:space="preserve">346). Scores from the testlets will </w:t>
      </w:r>
      <w:r w:rsidRPr="00DD7519">
        <w:rPr>
          <w:sz w:val="24"/>
          <w:szCs w:val="24"/>
          <w:highlight w:val="yellow"/>
        </w:rPr>
        <w:t>be used according to your district’s policy.</w:t>
      </w:r>
      <w:r w:rsidRPr="00DD7519">
        <w:rPr>
          <w:sz w:val="24"/>
          <w:szCs w:val="24"/>
        </w:rPr>
        <w:t xml:space="preserve"> </w:t>
      </w:r>
    </w:p>
    <w:p w14:paraId="720B518A" w14:textId="77777777" w:rsidR="00891CC4" w:rsidRPr="00DD7519" w:rsidRDefault="00891CC4" w:rsidP="00DD7519">
      <w:pPr>
        <w:spacing w:after="120" w:line="240" w:lineRule="auto"/>
        <w:rPr>
          <w:sz w:val="24"/>
          <w:szCs w:val="24"/>
        </w:rPr>
      </w:pPr>
      <w:r w:rsidRPr="00DD7519">
        <w:rPr>
          <w:sz w:val="24"/>
          <w:szCs w:val="24"/>
        </w:rPr>
        <w:t xml:space="preserve">If you would like additional information about </w:t>
      </w:r>
      <w:r w:rsidR="00D26F9B" w:rsidRPr="00DD7519">
        <w:rPr>
          <w:sz w:val="24"/>
          <w:szCs w:val="24"/>
        </w:rPr>
        <w:t xml:space="preserve">the </w:t>
      </w:r>
      <w:r w:rsidRPr="00DD7519">
        <w:rPr>
          <w:sz w:val="24"/>
          <w:szCs w:val="24"/>
        </w:rPr>
        <w:t>D</w:t>
      </w:r>
      <w:r w:rsidR="005B25C3" w:rsidRPr="00DD7519">
        <w:rPr>
          <w:sz w:val="24"/>
          <w:szCs w:val="24"/>
        </w:rPr>
        <w:t>ynamic Learning Maps</w:t>
      </w:r>
      <w:r w:rsidR="00D26F9B" w:rsidRPr="00DD7519">
        <w:rPr>
          <w:sz w:val="24"/>
          <w:szCs w:val="24"/>
        </w:rPr>
        <w:t xml:space="preserve"> alternate assessment</w:t>
      </w:r>
      <w:r w:rsidR="005B25C3" w:rsidRPr="00DD7519">
        <w:rPr>
          <w:sz w:val="24"/>
          <w:szCs w:val="24"/>
        </w:rPr>
        <w:t xml:space="preserve">, </w:t>
      </w:r>
      <w:r w:rsidRPr="00DD7519">
        <w:rPr>
          <w:sz w:val="24"/>
          <w:szCs w:val="24"/>
        </w:rPr>
        <w:t xml:space="preserve">please visit </w:t>
      </w:r>
      <w:hyperlink r:id="rId10" w:history="1">
        <w:r w:rsidRPr="00DD7519">
          <w:rPr>
            <w:rStyle w:val="Hyperlink"/>
            <w:sz w:val="24"/>
            <w:szCs w:val="24"/>
          </w:rPr>
          <w:t>http://dynamiclearningmaps.org/</w:t>
        </w:r>
      </w:hyperlink>
      <w:r w:rsidR="00FF6C6A" w:rsidRPr="00DD7519">
        <w:rPr>
          <w:sz w:val="24"/>
          <w:szCs w:val="24"/>
        </w:rPr>
        <w:t xml:space="preserve">. </w:t>
      </w:r>
      <w:r w:rsidRPr="00DD7519">
        <w:rPr>
          <w:sz w:val="24"/>
          <w:szCs w:val="24"/>
        </w:rPr>
        <w:t xml:space="preserve">If you have questions, please contact me at </w:t>
      </w:r>
      <w:r w:rsidR="00453AB6" w:rsidRPr="00DD7519">
        <w:rPr>
          <w:sz w:val="24"/>
          <w:szCs w:val="24"/>
          <w:highlight w:val="yellow"/>
        </w:rPr>
        <w:t>[TELEPHONE NUMBER]</w:t>
      </w:r>
      <w:r w:rsidRPr="00DD7519">
        <w:rPr>
          <w:sz w:val="24"/>
          <w:szCs w:val="24"/>
        </w:rPr>
        <w:t xml:space="preserve"> or via e-mail </w:t>
      </w:r>
      <w:r w:rsidR="00453AB6" w:rsidRPr="00DD7519">
        <w:rPr>
          <w:sz w:val="24"/>
          <w:szCs w:val="24"/>
          <w:highlight w:val="yellow"/>
        </w:rPr>
        <w:t>[E-MAIL ADDRESS]</w:t>
      </w:r>
      <w:r w:rsidRPr="00DD7519">
        <w:rPr>
          <w:sz w:val="24"/>
          <w:szCs w:val="24"/>
        </w:rPr>
        <w:t>.</w:t>
      </w:r>
    </w:p>
    <w:p w14:paraId="374414E4" w14:textId="77777777" w:rsidR="00891CC4" w:rsidRPr="00DD7519" w:rsidRDefault="00891CC4" w:rsidP="00DD7519">
      <w:pPr>
        <w:spacing w:after="120" w:line="240" w:lineRule="auto"/>
        <w:rPr>
          <w:sz w:val="24"/>
          <w:szCs w:val="24"/>
        </w:rPr>
      </w:pPr>
      <w:r w:rsidRPr="00DD7519">
        <w:rPr>
          <w:sz w:val="24"/>
          <w:szCs w:val="24"/>
        </w:rPr>
        <w:t xml:space="preserve">We are excited that our </w:t>
      </w:r>
      <w:r w:rsidR="00801CBB" w:rsidRPr="00DD7519">
        <w:rPr>
          <w:sz w:val="24"/>
          <w:szCs w:val="24"/>
        </w:rPr>
        <w:t>district</w:t>
      </w:r>
      <w:r w:rsidRPr="00DD7519">
        <w:rPr>
          <w:sz w:val="24"/>
          <w:szCs w:val="24"/>
        </w:rPr>
        <w:t xml:space="preserve"> will </w:t>
      </w:r>
      <w:r w:rsidR="005B25C3" w:rsidRPr="00DD7519">
        <w:rPr>
          <w:sz w:val="24"/>
          <w:szCs w:val="24"/>
        </w:rPr>
        <w:t xml:space="preserve">take part </w:t>
      </w:r>
      <w:r w:rsidR="00801CBB" w:rsidRPr="00DD7519">
        <w:rPr>
          <w:sz w:val="24"/>
          <w:szCs w:val="24"/>
        </w:rPr>
        <w:t xml:space="preserve">in </w:t>
      </w:r>
      <w:r w:rsidR="005B25C3" w:rsidRPr="00DD7519">
        <w:rPr>
          <w:sz w:val="24"/>
          <w:szCs w:val="24"/>
        </w:rPr>
        <w:t xml:space="preserve">the Dynamic Learning Maps </w:t>
      </w:r>
      <w:r w:rsidR="00A535A9" w:rsidRPr="00DD7519">
        <w:rPr>
          <w:sz w:val="24"/>
          <w:szCs w:val="24"/>
        </w:rPr>
        <w:t>alternate assessment</w:t>
      </w:r>
      <w:r w:rsidR="00801CBB" w:rsidRPr="00DD7519">
        <w:rPr>
          <w:sz w:val="24"/>
          <w:szCs w:val="24"/>
        </w:rPr>
        <w:t xml:space="preserve"> this year, </w:t>
      </w:r>
      <w:r w:rsidRPr="00DD7519">
        <w:rPr>
          <w:sz w:val="24"/>
          <w:szCs w:val="24"/>
        </w:rPr>
        <w:t xml:space="preserve">and </w:t>
      </w:r>
      <w:r w:rsidR="005B25C3" w:rsidRPr="00DD7519">
        <w:rPr>
          <w:sz w:val="24"/>
          <w:szCs w:val="24"/>
        </w:rPr>
        <w:t xml:space="preserve">we are very </w:t>
      </w:r>
      <w:r w:rsidRPr="00DD7519">
        <w:rPr>
          <w:sz w:val="24"/>
          <w:szCs w:val="24"/>
        </w:rPr>
        <w:t xml:space="preserve">pleased that your </w:t>
      </w:r>
      <w:r w:rsidR="00515364" w:rsidRPr="00DD7519">
        <w:rPr>
          <w:sz w:val="24"/>
          <w:szCs w:val="24"/>
        </w:rPr>
        <w:t>child</w:t>
      </w:r>
      <w:r w:rsidRPr="00DD7519">
        <w:rPr>
          <w:sz w:val="24"/>
          <w:szCs w:val="24"/>
        </w:rPr>
        <w:t xml:space="preserve"> will </w:t>
      </w:r>
      <w:r w:rsidR="005B25C3" w:rsidRPr="00DD7519">
        <w:rPr>
          <w:sz w:val="24"/>
          <w:szCs w:val="24"/>
        </w:rPr>
        <w:t>be participating</w:t>
      </w:r>
      <w:r w:rsidR="00FF6C6A" w:rsidRPr="00DD7519">
        <w:rPr>
          <w:sz w:val="24"/>
          <w:szCs w:val="24"/>
        </w:rPr>
        <w:t>.</w:t>
      </w:r>
    </w:p>
    <w:p w14:paraId="49E24F1C" w14:textId="77777777" w:rsidR="00891CC4" w:rsidRPr="00DD7519" w:rsidRDefault="00891CC4">
      <w:pPr>
        <w:rPr>
          <w:sz w:val="24"/>
          <w:szCs w:val="24"/>
        </w:rPr>
      </w:pPr>
      <w:r w:rsidRPr="00DD7519">
        <w:rPr>
          <w:sz w:val="24"/>
          <w:szCs w:val="24"/>
        </w:rPr>
        <w:t>Sincerely,</w:t>
      </w:r>
    </w:p>
    <w:p w14:paraId="0A01CEAD" w14:textId="77777777" w:rsidR="00891CC4" w:rsidRPr="00DD7519" w:rsidRDefault="00891CC4">
      <w:pPr>
        <w:rPr>
          <w:sz w:val="24"/>
          <w:szCs w:val="24"/>
        </w:rPr>
      </w:pPr>
      <w:r w:rsidRPr="00DD7519">
        <w:rPr>
          <w:b/>
          <w:sz w:val="24"/>
          <w:szCs w:val="24"/>
          <w:highlight w:val="yellow"/>
        </w:rPr>
        <w:t>School Principal</w:t>
      </w:r>
      <w:r w:rsidRPr="00DD7519">
        <w:rPr>
          <w:sz w:val="24"/>
          <w:szCs w:val="24"/>
        </w:rPr>
        <w:t xml:space="preserve"> </w:t>
      </w:r>
    </w:p>
    <w:sectPr w:rsidR="00891CC4" w:rsidRPr="00DD7519" w:rsidSect="0089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11CC" w14:textId="77777777" w:rsidR="00777F9A" w:rsidRDefault="00777F9A" w:rsidP="00891CC4">
      <w:pPr>
        <w:spacing w:after="0" w:line="240" w:lineRule="auto"/>
      </w:pPr>
      <w:r>
        <w:separator/>
      </w:r>
    </w:p>
  </w:endnote>
  <w:endnote w:type="continuationSeparator" w:id="0">
    <w:p w14:paraId="5031FFCA" w14:textId="77777777" w:rsidR="00777F9A" w:rsidRDefault="00777F9A" w:rsidP="0089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207C" w14:textId="77777777" w:rsidR="00777F9A" w:rsidRDefault="00777F9A" w:rsidP="00891CC4">
      <w:pPr>
        <w:spacing w:after="0" w:line="240" w:lineRule="auto"/>
      </w:pPr>
      <w:r>
        <w:separator/>
      </w:r>
    </w:p>
  </w:footnote>
  <w:footnote w:type="continuationSeparator" w:id="0">
    <w:p w14:paraId="7A58C5A0" w14:textId="77777777" w:rsidR="00777F9A" w:rsidRDefault="00777F9A" w:rsidP="0089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3461"/>
    <w:multiLevelType w:val="hybridMultilevel"/>
    <w:tmpl w:val="5A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969"/>
    <w:multiLevelType w:val="hybridMultilevel"/>
    <w:tmpl w:val="21B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28504">
    <w:abstractNumId w:val="0"/>
  </w:num>
  <w:num w:numId="2" w16cid:durableId="77837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jc0sTA0MzQxNTFV0lEKTi0uzszPAykwrwUAFZo50ywAAAA="/>
  </w:docVars>
  <w:rsids>
    <w:rsidRoot w:val="0050742C"/>
    <w:rsid w:val="00000072"/>
    <w:rsid w:val="00011BA6"/>
    <w:rsid w:val="0005060E"/>
    <w:rsid w:val="00057F4A"/>
    <w:rsid w:val="000A63AE"/>
    <w:rsid w:val="000C1385"/>
    <w:rsid w:val="000C1BED"/>
    <w:rsid w:val="0011561E"/>
    <w:rsid w:val="00135619"/>
    <w:rsid w:val="00150BA4"/>
    <w:rsid w:val="001A60C0"/>
    <w:rsid w:val="001A6A31"/>
    <w:rsid w:val="001B6CB9"/>
    <w:rsid w:val="001D18D7"/>
    <w:rsid w:val="001E2C72"/>
    <w:rsid w:val="00210D16"/>
    <w:rsid w:val="002304D1"/>
    <w:rsid w:val="002419FB"/>
    <w:rsid w:val="002450C6"/>
    <w:rsid w:val="002470CD"/>
    <w:rsid w:val="00251617"/>
    <w:rsid w:val="00270DE6"/>
    <w:rsid w:val="00292E14"/>
    <w:rsid w:val="002A7F7A"/>
    <w:rsid w:val="002E7F55"/>
    <w:rsid w:val="002F28EB"/>
    <w:rsid w:val="00352D29"/>
    <w:rsid w:val="00370D43"/>
    <w:rsid w:val="003900CE"/>
    <w:rsid w:val="00392704"/>
    <w:rsid w:val="003B2049"/>
    <w:rsid w:val="003F7A0E"/>
    <w:rsid w:val="00422821"/>
    <w:rsid w:val="00453AB6"/>
    <w:rsid w:val="0046471F"/>
    <w:rsid w:val="004727B6"/>
    <w:rsid w:val="004900CE"/>
    <w:rsid w:val="004B4E0F"/>
    <w:rsid w:val="004B5380"/>
    <w:rsid w:val="004B6248"/>
    <w:rsid w:val="004C1FD6"/>
    <w:rsid w:val="00506980"/>
    <w:rsid w:val="0050742C"/>
    <w:rsid w:val="00515364"/>
    <w:rsid w:val="00533376"/>
    <w:rsid w:val="00546325"/>
    <w:rsid w:val="00556A23"/>
    <w:rsid w:val="005B25C3"/>
    <w:rsid w:val="005B74CD"/>
    <w:rsid w:val="005C4474"/>
    <w:rsid w:val="006074D1"/>
    <w:rsid w:val="00664B2B"/>
    <w:rsid w:val="006C21EF"/>
    <w:rsid w:val="006F3392"/>
    <w:rsid w:val="007313F8"/>
    <w:rsid w:val="00763475"/>
    <w:rsid w:val="00777F9A"/>
    <w:rsid w:val="007D26C9"/>
    <w:rsid w:val="00801CBB"/>
    <w:rsid w:val="008069D0"/>
    <w:rsid w:val="00814A88"/>
    <w:rsid w:val="00845FFD"/>
    <w:rsid w:val="00846E5D"/>
    <w:rsid w:val="0085796F"/>
    <w:rsid w:val="00870819"/>
    <w:rsid w:val="00880802"/>
    <w:rsid w:val="008874DA"/>
    <w:rsid w:val="008877C0"/>
    <w:rsid w:val="00891CC4"/>
    <w:rsid w:val="00893185"/>
    <w:rsid w:val="008D147A"/>
    <w:rsid w:val="008E2758"/>
    <w:rsid w:val="00902656"/>
    <w:rsid w:val="00921FD8"/>
    <w:rsid w:val="00941228"/>
    <w:rsid w:val="009924F3"/>
    <w:rsid w:val="009B4A19"/>
    <w:rsid w:val="009C0053"/>
    <w:rsid w:val="009E532D"/>
    <w:rsid w:val="009F6020"/>
    <w:rsid w:val="00A05470"/>
    <w:rsid w:val="00A24B7E"/>
    <w:rsid w:val="00A51A2A"/>
    <w:rsid w:val="00A535A9"/>
    <w:rsid w:val="00A6396D"/>
    <w:rsid w:val="00AA00EA"/>
    <w:rsid w:val="00AA5E7F"/>
    <w:rsid w:val="00AB48DE"/>
    <w:rsid w:val="00AC11B9"/>
    <w:rsid w:val="00B04D1F"/>
    <w:rsid w:val="00B10BA2"/>
    <w:rsid w:val="00B1626F"/>
    <w:rsid w:val="00B51AE5"/>
    <w:rsid w:val="00B64BAD"/>
    <w:rsid w:val="00BA68BC"/>
    <w:rsid w:val="00BB2BC4"/>
    <w:rsid w:val="00BB7857"/>
    <w:rsid w:val="00C32B7A"/>
    <w:rsid w:val="00C3666E"/>
    <w:rsid w:val="00C619BD"/>
    <w:rsid w:val="00CA736F"/>
    <w:rsid w:val="00CB237C"/>
    <w:rsid w:val="00CC2517"/>
    <w:rsid w:val="00D1281D"/>
    <w:rsid w:val="00D20CC2"/>
    <w:rsid w:val="00D2473B"/>
    <w:rsid w:val="00D26F9B"/>
    <w:rsid w:val="00D34F95"/>
    <w:rsid w:val="00D6104A"/>
    <w:rsid w:val="00D65F29"/>
    <w:rsid w:val="00D80B93"/>
    <w:rsid w:val="00DA7B20"/>
    <w:rsid w:val="00DD7519"/>
    <w:rsid w:val="00DE4C1B"/>
    <w:rsid w:val="00E13374"/>
    <w:rsid w:val="00E25236"/>
    <w:rsid w:val="00E4683B"/>
    <w:rsid w:val="00E676AB"/>
    <w:rsid w:val="00E92DD6"/>
    <w:rsid w:val="00E97F3D"/>
    <w:rsid w:val="00ED2096"/>
    <w:rsid w:val="00EE657C"/>
    <w:rsid w:val="00EF540B"/>
    <w:rsid w:val="00F03DD2"/>
    <w:rsid w:val="00F129D4"/>
    <w:rsid w:val="00F674FF"/>
    <w:rsid w:val="00F75587"/>
    <w:rsid w:val="00F75B08"/>
    <w:rsid w:val="00F95621"/>
    <w:rsid w:val="00FC0536"/>
    <w:rsid w:val="00FC6D01"/>
    <w:rsid w:val="00FE4F26"/>
    <w:rsid w:val="00FE796A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4E461"/>
  <w15:chartTrackingRefBased/>
  <w15:docId w15:val="{E1C623D5-E86D-4B84-8D9F-220568C4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B08F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438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9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4E"/>
  </w:style>
  <w:style w:type="paragraph" w:styleId="Footer">
    <w:name w:val="footer"/>
    <w:basedOn w:val="Normal"/>
    <w:link w:val="Foot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4E"/>
  </w:style>
  <w:style w:type="paragraph" w:styleId="NoSpacing">
    <w:name w:val="No Spacing"/>
    <w:uiPriority w:val="99"/>
    <w:qFormat/>
    <w:rsid w:val="00CA736F"/>
    <w:rPr>
      <w:sz w:val="22"/>
      <w:szCs w:val="22"/>
    </w:rPr>
  </w:style>
  <w:style w:type="table" w:styleId="TableGrid">
    <w:name w:val="Table Grid"/>
    <w:basedOn w:val="TableNormal"/>
    <w:uiPriority w:val="59"/>
    <w:rsid w:val="002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D80B93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7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dynamiclearningmap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410bab2-dae9-4fca-955d-d57a6ae69214" xsi:nil="true"/>
    <Status xmlns="e410bab2-dae9-4fca-955d-d57a6ae69214" xsi:nil="true"/>
    <TaxCatchAll xmlns="d054ab46-3281-4b83-b18b-9848a60c7b0e" xsi:nil="true"/>
    <lcf76f155ced4ddcb4097134ff3c332f xmlns="e410bab2-dae9-4fca-955d-d57a6ae69214">
      <Terms xmlns="http://schemas.microsoft.com/office/infopath/2007/PartnerControls"/>
    </lcf76f155ced4ddcb4097134ff3c332f>
    <Program xmlns="e410bab2-dae9-4fca-955d-d57a6ae692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91F0F6CCBD49B8A86AAD359FE095" ma:contentTypeVersion="29" ma:contentTypeDescription="Create a new document." ma:contentTypeScope="" ma:versionID="38ed34e7ef833bbe93a018abcb8e3c04">
  <xsd:schema xmlns:xsd="http://www.w3.org/2001/XMLSchema" xmlns:xs="http://www.w3.org/2001/XMLSchema" xmlns:p="http://schemas.microsoft.com/office/2006/metadata/properties" xmlns:ns2="e410bab2-dae9-4fca-955d-d57a6ae69214" xmlns:ns3="3e6a83ce-2397-4ef2-9771-26cd255c6447" xmlns:ns4="d054ab46-3281-4b83-b18b-9848a60c7b0e" targetNamespace="http://schemas.microsoft.com/office/2006/metadata/properties" ma:root="true" ma:fieldsID="375593e2a23a849e6b977fe764988688" ns2:_="" ns3:_="" ns4:_="">
    <xsd:import namespace="e410bab2-dae9-4fca-955d-d57a6ae69214"/>
    <xsd:import namespace="3e6a83ce-2397-4ef2-9771-26cd255c6447"/>
    <xsd:import namespace="d054ab46-3281-4b83-b18b-9848a60c7b0e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Year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0bab2-dae9-4fca-955d-d57a6ae69214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format="Dropdown" ma:internalName="Program">
      <xsd:simpleType>
        <xsd:union memberTypes="dms:Text">
          <xsd:simpleType>
            <xsd:restriction base="dms:Choice">
              <xsd:enumeration value="5E-SESE"/>
              <xsd:enumeration value="DLM"/>
              <xsd:enumeration value="EEICM Project"/>
              <xsd:enumeration value="I-SMART"/>
              <xsd:enumeration value="Kansas Assessment Program"/>
              <xsd:enumeration value="Kansas Teacher Focus"/>
              <xsd:enumeration value="KELPA"/>
              <xsd:enumeration value="Postsecondary Outcomes"/>
              <xsd:enumeration value="SETTT for Success"/>
              <xsd:enumeration value="SWIM"/>
            </xsd:restriction>
          </xsd:simpleType>
        </xsd:union>
      </xsd:simpleType>
    </xsd:element>
    <xsd:element name="Year" ma:index="3" nillable="true" ma:displayName="Year" ma:format="Dropdown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</xsd:restriction>
          </xsd:simpleType>
        </xsd:union>
      </xsd:simpleType>
    </xsd:element>
    <xsd:element name="Status" ma:index="4" nillable="true" ma:displayName="Status" ma:format="Dropdown" ma:internalName="Status">
      <xsd:simpleType>
        <xsd:union memberTypes="dms:Text">
          <xsd:simpleType>
            <xsd:restriction base="dms:Choice">
              <xsd:enumeration value="Other"/>
              <xsd:enumeration value="Posted"/>
              <xsd:enumeration value="Final"/>
              <xsd:enumeration value="Reference"/>
              <xsd:enumeration value="Future"/>
              <xsd:enumeration value="Archive"/>
              <xsd:enumeration value="Draf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83ce-2397-4ef2-9771-26cd255c644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ab46-3281-4b83-b18b-9848a60c7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2e8071-a042-4da7-ad0a-362bbde57179}" ma:internalName="TaxCatchAll" ma:showField="CatchAllData" ma:web="d054ab46-3281-4b83-b18b-9848a60c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1F699-26DF-45BB-A06C-E7C4BE07B788}">
  <ds:schemaRefs>
    <ds:schemaRef ds:uri="http://schemas.microsoft.com/office/2006/metadata/properties"/>
    <ds:schemaRef ds:uri="http://schemas.microsoft.com/office/infopath/2007/PartnerControls"/>
    <ds:schemaRef ds:uri="e410bab2-dae9-4fca-955d-d57a6ae69214"/>
    <ds:schemaRef ds:uri="d054ab46-3281-4b83-b18b-9848a60c7b0e"/>
  </ds:schemaRefs>
</ds:datastoreItem>
</file>

<file path=customXml/itemProps2.xml><?xml version="1.0" encoding="utf-8"?>
<ds:datastoreItem xmlns:ds="http://schemas.openxmlformats.org/officeDocument/2006/customXml" ds:itemID="{A5072292-05AD-4665-B71D-44BAECF62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1E380-D9C4-40FE-A93C-331F8D77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0bab2-dae9-4fca-955d-d57a6ae69214"/>
    <ds:schemaRef ds:uri="3e6a83ce-2397-4ef2-9771-26cd255c6447"/>
    <ds:schemaRef ds:uri="d054ab46-3281-4b83-b18b-9848a60c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</vt:lpstr>
    </vt:vector>
  </TitlesOfParts>
  <Company>KU/AAI/CETE/DLM</Company>
  <LinksUpToDate>false</LinksUpToDate>
  <CharactersWithSpaces>2122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http://dynamiclearningmaps.org/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</dc:title>
  <dc:subject/>
  <dc:creator>Daryl Mellard</dc:creator>
  <cp:keywords/>
  <dc:description>20131125 edited slightly (from pilot test version) with aid from MK. LFW</dc:description>
  <cp:lastModifiedBy>Cole III, Alson</cp:lastModifiedBy>
  <cp:revision>3</cp:revision>
  <cp:lastPrinted>2013-07-01T15:10:00Z</cp:lastPrinted>
  <dcterms:created xsi:type="dcterms:W3CDTF">2024-08-23T04:04:00Z</dcterms:created>
  <dcterms:modified xsi:type="dcterms:W3CDTF">2024-08-23T04:05:00Z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0x010100524891F0F6CCBD49B8A86AAD359FE095</vt:lpwstr>
  </property>
</Properties>
</file>