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4BC7" w14:textId="77777777" w:rsidR="00387F15" w:rsidRDefault="00387F15" w:rsidP="00387F15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F6EA3" wp14:editId="05544A53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981710" cy="951230"/>
            <wp:effectExtent l="0" t="0" r="8890" b="1270"/>
            <wp:wrapSquare wrapText="bothSides"/>
            <wp:docPr id="2" name="Picture 2" descr="C:\Program Files (x86)\Microsoft Office 2007\MEDIA\CAGCAT10\j02176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Program Files (x86)\Microsoft Office 2007\MEDIA\CAGCAT10\j0217698.wmf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3CE5D" w14:textId="77777777" w:rsidR="00387F15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>
        <w:rPr>
          <w:b/>
        </w:rPr>
        <w:t>Template Elementary School</w:t>
      </w:r>
    </w:p>
    <w:p w14:paraId="6CB07AAF" w14:textId="77777777" w:rsidR="00387F15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>
        <w:rPr>
          <w:b/>
        </w:rPr>
        <w:t>Template School District</w:t>
      </w:r>
    </w:p>
    <w:p w14:paraId="495F7A0D" w14:textId="77777777" w:rsidR="00387F15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>
        <w:rPr>
          <w:b/>
        </w:rPr>
        <w:t>1234 Address Road</w:t>
      </w:r>
    </w:p>
    <w:p w14:paraId="6EDA23A7" w14:textId="77777777" w:rsidR="00387F15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>
        <w:rPr>
          <w:b/>
        </w:rPr>
        <w:t>City, State Zip</w:t>
      </w:r>
    </w:p>
    <w:p w14:paraId="4196C331" w14:textId="77777777" w:rsidR="00387F15" w:rsidRDefault="00387F15" w:rsidP="00387F15">
      <w:pPr>
        <w:pStyle w:val="Default"/>
        <w:rPr>
          <w:b/>
        </w:rPr>
      </w:pPr>
    </w:p>
    <w:p w14:paraId="4FCAFCA7" w14:textId="77777777" w:rsidR="00387F15" w:rsidRDefault="00387F15" w:rsidP="00387F15">
      <w:pPr>
        <w:pStyle w:val="Default"/>
      </w:pPr>
    </w:p>
    <w:p w14:paraId="394B61F1" w14:textId="77777777" w:rsidR="002E5667" w:rsidRDefault="002E5667" w:rsidP="00D3546D">
      <w:pPr>
        <w:rPr>
          <w:rFonts w:asciiTheme="minorHAnsi" w:hAnsiTheme="minorHAnsi"/>
          <w:sz w:val="22"/>
          <w:szCs w:val="22"/>
          <w:highlight w:val="yellow"/>
        </w:rPr>
      </w:pPr>
    </w:p>
    <w:p w14:paraId="1BF93B23" w14:textId="77777777" w:rsidR="006E22DE" w:rsidRPr="00EB68AA" w:rsidRDefault="00387F15" w:rsidP="00D3546D">
      <w:pPr>
        <w:rPr>
          <w:sz w:val="22"/>
          <w:szCs w:val="22"/>
        </w:rPr>
      </w:pPr>
      <w:r w:rsidRPr="00EB68AA">
        <w:rPr>
          <w:sz w:val="22"/>
          <w:szCs w:val="22"/>
        </w:rPr>
        <w:t>(Date)</w:t>
      </w:r>
    </w:p>
    <w:p w14:paraId="435E665C" w14:textId="77777777" w:rsidR="00387F15" w:rsidRPr="00EB68AA" w:rsidRDefault="00387F15" w:rsidP="00387F15">
      <w:pPr>
        <w:pStyle w:val="NoSpacing"/>
      </w:pPr>
    </w:p>
    <w:p w14:paraId="1789BD8D" w14:textId="77777777" w:rsidR="00387F15" w:rsidRPr="00EB68AA" w:rsidRDefault="00387F15" w:rsidP="00387F15">
      <w:pPr>
        <w:pStyle w:val="NoSpacing"/>
      </w:pPr>
    </w:p>
    <w:p w14:paraId="1A3993CE" w14:textId="77777777" w:rsidR="00387F15" w:rsidRPr="00EB68AA" w:rsidRDefault="00387F15" w:rsidP="00387F15">
      <w:pPr>
        <w:pStyle w:val="NoSpacing"/>
      </w:pPr>
    </w:p>
    <w:p w14:paraId="2DE8078D" w14:textId="77777777" w:rsidR="00D3546D" w:rsidRPr="00EB68AA" w:rsidRDefault="00387F15" w:rsidP="00D3546D">
      <w:pPr>
        <w:rPr>
          <w:sz w:val="22"/>
          <w:szCs w:val="22"/>
        </w:rPr>
      </w:pPr>
      <w:r w:rsidRPr="00EB68AA">
        <w:rPr>
          <w:sz w:val="22"/>
          <w:szCs w:val="22"/>
        </w:rPr>
        <w:t>Dear Parent or Guardian:</w:t>
      </w:r>
    </w:p>
    <w:p w14:paraId="39766B2A" w14:textId="77777777" w:rsidR="00D3546D" w:rsidRPr="00EB68AA" w:rsidRDefault="00D3546D" w:rsidP="00D3546D">
      <w:pPr>
        <w:pStyle w:val="NoSpacing"/>
        <w:rPr>
          <w:sz w:val="22"/>
          <w:szCs w:val="22"/>
        </w:rPr>
      </w:pPr>
    </w:p>
    <w:p w14:paraId="0EF9F3EA" w14:textId="77777777" w:rsidR="006E22DE" w:rsidRDefault="003E4B90" w:rsidP="000F1E46">
      <w:pPr>
        <w:pStyle w:val="NoSpacing"/>
        <w:rPr>
          <w:sz w:val="22"/>
          <w:szCs w:val="22"/>
        </w:rPr>
      </w:pPr>
      <w:r w:rsidRPr="00EB68AA">
        <w:rPr>
          <w:sz w:val="22"/>
          <w:szCs w:val="22"/>
        </w:rPr>
        <w:t xml:space="preserve">As determined by </w:t>
      </w:r>
      <w:r w:rsidR="009C5353">
        <w:rPr>
          <w:sz w:val="22"/>
          <w:szCs w:val="22"/>
        </w:rPr>
        <w:t>their</w:t>
      </w:r>
      <w:r w:rsidRPr="00EB68AA">
        <w:rPr>
          <w:sz w:val="22"/>
          <w:szCs w:val="22"/>
        </w:rPr>
        <w:t xml:space="preserve"> </w:t>
      </w:r>
      <w:r w:rsidR="00EB68AA" w:rsidRPr="00EB68AA">
        <w:rPr>
          <w:sz w:val="22"/>
          <w:szCs w:val="22"/>
        </w:rPr>
        <w:t>Individualized Education Program (</w:t>
      </w:r>
      <w:r w:rsidRPr="00EB68AA">
        <w:rPr>
          <w:sz w:val="22"/>
          <w:szCs w:val="22"/>
        </w:rPr>
        <w:t>IEP</w:t>
      </w:r>
      <w:r w:rsidR="00EB68AA" w:rsidRPr="00EB68AA">
        <w:rPr>
          <w:sz w:val="22"/>
          <w:szCs w:val="22"/>
        </w:rPr>
        <w:t>)</w:t>
      </w:r>
      <w:r w:rsidRPr="00EB68AA">
        <w:rPr>
          <w:sz w:val="22"/>
          <w:szCs w:val="22"/>
        </w:rPr>
        <w:t xml:space="preserve"> team, </w:t>
      </w:r>
      <w:r w:rsidR="00DB39B1" w:rsidRPr="00EB68AA">
        <w:rPr>
          <w:sz w:val="22"/>
          <w:szCs w:val="22"/>
        </w:rPr>
        <w:t xml:space="preserve">your child </w:t>
      </w:r>
      <w:r w:rsidR="00417068" w:rsidRPr="00EB68AA">
        <w:rPr>
          <w:sz w:val="22"/>
          <w:szCs w:val="22"/>
        </w:rPr>
        <w:t xml:space="preserve">will </w:t>
      </w:r>
      <w:r w:rsidR="004B7DFB">
        <w:rPr>
          <w:sz w:val="22"/>
          <w:szCs w:val="22"/>
        </w:rPr>
        <w:t xml:space="preserve">be </w:t>
      </w:r>
      <w:r w:rsidR="000A6682" w:rsidRPr="00EB68AA">
        <w:rPr>
          <w:sz w:val="22"/>
          <w:szCs w:val="22"/>
        </w:rPr>
        <w:t>participat</w:t>
      </w:r>
      <w:r w:rsidR="004B7DFB">
        <w:rPr>
          <w:sz w:val="22"/>
          <w:szCs w:val="22"/>
        </w:rPr>
        <w:t>ing</w:t>
      </w:r>
      <w:r w:rsidR="000A6682" w:rsidRPr="00EB68AA">
        <w:rPr>
          <w:sz w:val="22"/>
          <w:szCs w:val="22"/>
        </w:rPr>
        <w:t xml:space="preserve"> </w:t>
      </w:r>
      <w:r w:rsidR="004D4DB5" w:rsidRPr="00EB68AA">
        <w:rPr>
          <w:sz w:val="22"/>
          <w:szCs w:val="22"/>
        </w:rPr>
        <w:t xml:space="preserve">in the </w:t>
      </w:r>
      <w:r w:rsidR="009C5353">
        <w:rPr>
          <w:sz w:val="22"/>
          <w:szCs w:val="22"/>
        </w:rPr>
        <w:t xml:space="preserve">upcoming </w:t>
      </w:r>
      <w:r w:rsidR="004D4DB5" w:rsidRPr="00EB68AA">
        <w:rPr>
          <w:sz w:val="22"/>
          <w:szCs w:val="22"/>
        </w:rPr>
        <w:t xml:space="preserve">Dynamic Learning Maps </w:t>
      </w:r>
      <w:r w:rsidR="00387F15" w:rsidRPr="00EB68AA">
        <w:rPr>
          <w:sz w:val="22"/>
          <w:szCs w:val="22"/>
        </w:rPr>
        <w:t>(DLM) Alternate Assessment</w:t>
      </w:r>
      <w:r w:rsidR="009C5353">
        <w:rPr>
          <w:sz w:val="22"/>
          <w:szCs w:val="22"/>
        </w:rPr>
        <w:t xml:space="preserve">. </w:t>
      </w:r>
      <w:r w:rsidR="000F1E46" w:rsidRPr="000F1E46">
        <w:rPr>
          <w:sz w:val="22"/>
          <w:szCs w:val="22"/>
        </w:rPr>
        <w:t>The DLM assessment measures the academic progress of students with the most significant cognitive disabilities in the subject areas of English language arts (ELA) and mathematics at grades 3-11, science at grades 4 and 8-11, and in social studies at grades 4, 8, and 10. </w:t>
      </w:r>
      <w:r w:rsidR="00E03102" w:rsidRPr="00EB68AA">
        <w:rPr>
          <w:sz w:val="22"/>
          <w:szCs w:val="22"/>
        </w:rPr>
        <w:t xml:space="preserve"> </w:t>
      </w:r>
    </w:p>
    <w:p w14:paraId="260F20B1" w14:textId="77777777" w:rsidR="000F1E46" w:rsidRPr="00EB68AA" w:rsidRDefault="000F1E46" w:rsidP="000F1E46">
      <w:pPr>
        <w:pStyle w:val="NoSpacing"/>
        <w:rPr>
          <w:sz w:val="22"/>
          <w:szCs w:val="22"/>
        </w:rPr>
      </w:pPr>
    </w:p>
    <w:p w14:paraId="2D65E11F" w14:textId="3A11E7DC" w:rsidR="008C0204" w:rsidRDefault="000F1E46" w:rsidP="008C02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C7C7F" w:rsidRPr="00EB68AA">
        <w:rPr>
          <w:sz w:val="22"/>
          <w:szCs w:val="22"/>
        </w:rPr>
        <w:t xml:space="preserve">DLM </w:t>
      </w:r>
      <w:r>
        <w:rPr>
          <w:sz w:val="22"/>
          <w:szCs w:val="22"/>
        </w:rPr>
        <w:t>testing window is</w:t>
      </w:r>
      <w:r w:rsidR="00E03102" w:rsidRPr="00EB68AA">
        <w:rPr>
          <w:sz w:val="22"/>
          <w:szCs w:val="22"/>
        </w:rPr>
        <w:t xml:space="preserve"> March </w:t>
      </w:r>
      <w:r w:rsidR="005102D5">
        <w:rPr>
          <w:sz w:val="22"/>
          <w:szCs w:val="22"/>
        </w:rPr>
        <w:t>1</w:t>
      </w:r>
      <w:r w:rsidR="009F398A">
        <w:rPr>
          <w:sz w:val="22"/>
          <w:szCs w:val="22"/>
        </w:rPr>
        <w:t>7</w:t>
      </w:r>
      <w:r w:rsidR="00E03102" w:rsidRPr="00EB68AA">
        <w:rPr>
          <w:sz w:val="22"/>
          <w:szCs w:val="22"/>
        </w:rPr>
        <w:noBreakHyphen/>
      </w:r>
      <w:r w:rsidR="007E17ED" w:rsidRPr="00EB68AA">
        <w:rPr>
          <w:sz w:val="22"/>
          <w:szCs w:val="22"/>
        </w:rPr>
        <w:t xml:space="preserve">April </w:t>
      </w:r>
      <w:r w:rsidR="004446E1">
        <w:rPr>
          <w:sz w:val="22"/>
          <w:szCs w:val="22"/>
        </w:rPr>
        <w:t>2</w:t>
      </w:r>
      <w:r w:rsidR="009F398A">
        <w:rPr>
          <w:sz w:val="22"/>
          <w:szCs w:val="22"/>
        </w:rPr>
        <w:t>5</w:t>
      </w:r>
      <w:r w:rsidR="00E03102" w:rsidRPr="00EB68AA">
        <w:rPr>
          <w:sz w:val="22"/>
          <w:szCs w:val="22"/>
        </w:rPr>
        <w:t>, 20</w:t>
      </w:r>
      <w:r w:rsidR="007E17ED" w:rsidRPr="00EB68AA">
        <w:rPr>
          <w:sz w:val="22"/>
          <w:szCs w:val="22"/>
        </w:rPr>
        <w:t>2</w:t>
      </w:r>
      <w:r w:rsidR="009F398A">
        <w:rPr>
          <w:sz w:val="22"/>
          <w:szCs w:val="22"/>
        </w:rPr>
        <w:t>5</w:t>
      </w:r>
      <w:r w:rsidR="00FE53FA" w:rsidRPr="00EB68AA">
        <w:rPr>
          <w:sz w:val="22"/>
          <w:szCs w:val="22"/>
        </w:rPr>
        <w:t xml:space="preserve">. </w:t>
      </w:r>
      <w:r w:rsidR="008C0204" w:rsidRPr="00EB68AA">
        <w:rPr>
          <w:sz w:val="22"/>
          <w:szCs w:val="22"/>
        </w:rPr>
        <w:t xml:space="preserve">Each student is administered the test on an individual basis, and may take the test over several days, as long as it is completed within the testing window. </w:t>
      </w:r>
      <w:r w:rsidR="00921DB9" w:rsidRPr="00EB68AA">
        <w:rPr>
          <w:sz w:val="22"/>
          <w:szCs w:val="22"/>
        </w:rPr>
        <w:t>You</w:t>
      </w:r>
      <w:r w:rsidR="00B5627F" w:rsidRPr="00EB68AA">
        <w:rPr>
          <w:sz w:val="22"/>
          <w:szCs w:val="22"/>
        </w:rPr>
        <w:t>r</w:t>
      </w:r>
      <w:r w:rsidR="00921DB9" w:rsidRPr="00EB68AA">
        <w:rPr>
          <w:sz w:val="22"/>
          <w:szCs w:val="22"/>
        </w:rPr>
        <w:t xml:space="preserve"> child does not need to prepare in any way for the assessment.</w:t>
      </w:r>
      <w:r w:rsidRPr="000F1E46">
        <w:rPr>
          <w:sz w:val="22"/>
          <w:szCs w:val="22"/>
        </w:rPr>
        <w:t xml:space="preserve"> </w:t>
      </w:r>
    </w:p>
    <w:p w14:paraId="387A2C4B" w14:textId="77777777" w:rsidR="008C0204" w:rsidRDefault="008C0204" w:rsidP="008C0204">
      <w:pPr>
        <w:pStyle w:val="Default"/>
        <w:rPr>
          <w:sz w:val="22"/>
          <w:szCs w:val="22"/>
        </w:rPr>
      </w:pPr>
    </w:p>
    <w:p w14:paraId="4201FE68" w14:textId="77777777" w:rsidR="008C0204" w:rsidRDefault="008C0204" w:rsidP="008C0204">
      <w:pPr>
        <w:pStyle w:val="Default"/>
      </w:pPr>
      <w:r>
        <w:t xml:space="preserve">Enclosed is an </w:t>
      </w:r>
      <w:r>
        <w:rPr>
          <w:i/>
        </w:rPr>
        <w:t>Informational Brochure for Families</w:t>
      </w:r>
      <w:r>
        <w:t xml:space="preserve"> </w:t>
      </w:r>
      <w:r w:rsidR="003F58BD">
        <w:t>that</w:t>
      </w:r>
      <w:r>
        <w:t xml:space="preserve"> </w:t>
      </w:r>
      <w:r w:rsidR="003F58BD">
        <w:t>provides</w:t>
      </w:r>
      <w:r>
        <w:t xml:space="preserve"> more information </w:t>
      </w:r>
      <w:r w:rsidRPr="008C0204">
        <w:rPr>
          <w:sz w:val="22"/>
          <w:szCs w:val="22"/>
        </w:rPr>
        <w:t>about the DLM assessment including its purpose, what scores will be provided, and how the scores will be used.</w:t>
      </w:r>
    </w:p>
    <w:p w14:paraId="6189A85B" w14:textId="77777777" w:rsidR="00921DB9" w:rsidRPr="00EB68AA" w:rsidRDefault="00921DB9" w:rsidP="00D3546D">
      <w:pPr>
        <w:pStyle w:val="NoSpacing"/>
        <w:rPr>
          <w:sz w:val="22"/>
          <w:szCs w:val="22"/>
        </w:rPr>
      </w:pPr>
    </w:p>
    <w:p w14:paraId="790C9D52" w14:textId="77777777" w:rsidR="008C0204" w:rsidRDefault="008C0204" w:rsidP="00D3546D">
      <w:pPr>
        <w:pStyle w:val="NoSpacing"/>
        <w:rPr>
          <w:sz w:val="22"/>
          <w:szCs w:val="22"/>
        </w:rPr>
      </w:pPr>
      <w:r w:rsidRPr="00EB68AA">
        <w:rPr>
          <w:sz w:val="22"/>
          <w:szCs w:val="22"/>
        </w:rPr>
        <w:t xml:space="preserve">Results from the DLM assessment provide information about student achievement </w:t>
      </w:r>
      <w:r w:rsidR="00303984">
        <w:rPr>
          <w:sz w:val="22"/>
          <w:szCs w:val="22"/>
        </w:rPr>
        <w:t xml:space="preserve">in </w:t>
      </w:r>
      <w:r w:rsidR="00303984" w:rsidRPr="00EB68AA">
        <w:rPr>
          <w:sz w:val="22"/>
          <w:szCs w:val="22"/>
        </w:rPr>
        <w:t>relation</w:t>
      </w:r>
      <w:r w:rsidRPr="00EB68AA">
        <w:rPr>
          <w:sz w:val="22"/>
          <w:szCs w:val="22"/>
        </w:rPr>
        <w:t xml:space="preserve"> to the Wisconsin Essential Elements.</w:t>
      </w:r>
      <w:r>
        <w:rPr>
          <w:sz w:val="22"/>
          <w:szCs w:val="22"/>
        </w:rPr>
        <w:t xml:space="preserve"> </w:t>
      </w:r>
      <w:r w:rsidR="00DD10BA" w:rsidRPr="00EB68AA">
        <w:rPr>
          <w:sz w:val="22"/>
          <w:szCs w:val="22"/>
        </w:rPr>
        <w:t>All results are completely confidential (in accordance with the Confidential Information Protection pr</w:t>
      </w:r>
      <w:r w:rsidR="00F7159D" w:rsidRPr="00EB68AA">
        <w:rPr>
          <w:sz w:val="22"/>
          <w:szCs w:val="22"/>
        </w:rPr>
        <w:t>ovisions of Public Law 107-346).</w:t>
      </w:r>
      <w:r w:rsidR="000A6682" w:rsidRPr="00EB68AA">
        <w:rPr>
          <w:sz w:val="22"/>
          <w:szCs w:val="22"/>
        </w:rPr>
        <w:t xml:space="preserve"> </w:t>
      </w:r>
    </w:p>
    <w:p w14:paraId="73FC5310" w14:textId="77777777" w:rsidR="008C0204" w:rsidRDefault="008C0204" w:rsidP="00D3546D">
      <w:pPr>
        <w:pStyle w:val="NoSpacing"/>
        <w:rPr>
          <w:sz w:val="22"/>
          <w:szCs w:val="22"/>
        </w:rPr>
      </w:pPr>
    </w:p>
    <w:p w14:paraId="320B8BD1" w14:textId="77777777" w:rsidR="00E22B6A" w:rsidRPr="00EB68AA" w:rsidRDefault="00F7159D" w:rsidP="00D3546D">
      <w:pPr>
        <w:pStyle w:val="NoSpacing"/>
        <w:rPr>
          <w:sz w:val="22"/>
          <w:szCs w:val="22"/>
        </w:rPr>
      </w:pPr>
      <w:r w:rsidRPr="00EB68AA">
        <w:rPr>
          <w:sz w:val="22"/>
          <w:szCs w:val="22"/>
        </w:rPr>
        <w:t>I</w:t>
      </w:r>
      <w:r w:rsidR="00E22B6A" w:rsidRPr="00EB68AA">
        <w:rPr>
          <w:sz w:val="22"/>
          <w:szCs w:val="22"/>
        </w:rPr>
        <w:t xml:space="preserve">f </w:t>
      </w:r>
      <w:r w:rsidR="008C0204">
        <w:rPr>
          <w:sz w:val="22"/>
          <w:szCs w:val="22"/>
        </w:rPr>
        <w:t>y</w:t>
      </w:r>
      <w:r w:rsidR="00E22B6A" w:rsidRPr="00EB68AA">
        <w:rPr>
          <w:sz w:val="22"/>
          <w:szCs w:val="22"/>
        </w:rPr>
        <w:t xml:space="preserve">ou </w:t>
      </w:r>
      <w:r w:rsidR="008C0204">
        <w:rPr>
          <w:sz w:val="22"/>
          <w:szCs w:val="22"/>
        </w:rPr>
        <w:t>have a</w:t>
      </w:r>
      <w:r w:rsidR="004B7DFB">
        <w:rPr>
          <w:sz w:val="22"/>
          <w:szCs w:val="22"/>
        </w:rPr>
        <w:t>ny questions, please contact ____________ at _______________________________</w:t>
      </w:r>
      <w:r w:rsidR="00DD03E4" w:rsidRPr="00EB68AA">
        <w:rPr>
          <w:sz w:val="22"/>
          <w:szCs w:val="22"/>
        </w:rPr>
        <w:t>.</w:t>
      </w:r>
    </w:p>
    <w:p w14:paraId="7FFFA644" w14:textId="77777777" w:rsidR="00E22B6A" w:rsidRPr="00EB68AA" w:rsidRDefault="00E22B6A" w:rsidP="00D3546D">
      <w:pPr>
        <w:pStyle w:val="NoSpacing"/>
        <w:rPr>
          <w:sz w:val="22"/>
          <w:szCs w:val="22"/>
        </w:rPr>
      </w:pPr>
    </w:p>
    <w:p w14:paraId="0D9A7AA3" w14:textId="77777777" w:rsidR="00E22B6A" w:rsidRDefault="004B7DFB" w:rsidP="00D354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Thank you</w:t>
      </w:r>
      <w:r w:rsidR="00E5010E" w:rsidRPr="00EB68AA">
        <w:rPr>
          <w:sz w:val="22"/>
          <w:szCs w:val="22"/>
        </w:rPr>
        <w:t>,</w:t>
      </w:r>
    </w:p>
    <w:p w14:paraId="7A5F8379" w14:textId="77777777" w:rsidR="004B7DFB" w:rsidRDefault="004B7DFB" w:rsidP="00D3546D">
      <w:pPr>
        <w:pStyle w:val="NoSpacing"/>
        <w:rPr>
          <w:sz w:val="22"/>
          <w:szCs w:val="22"/>
        </w:rPr>
      </w:pPr>
    </w:p>
    <w:p w14:paraId="3D43A501" w14:textId="77777777" w:rsidR="004B7DFB" w:rsidRDefault="004B7DFB" w:rsidP="00D3546D">
      <w:pPr>
        <w:pStyle w:val="NoSpacing"/>
        <w:rPr>
          <w:sz w:val="22"/>
          <w:szCs w:val="22"/>
        </w:rPr>
      </w:pPr>
    </w:p>
    <w:p w14:paraId="671DEE81" w14:textId="77777777" w:rsidR="004B7DFB" w:rsidRDefault="004B7DFB" w:rsidP="00D3546D">
      <w:pPr>
        <w:pStyle w:val="NoSpacing"/>
        <w:rPr>
          <w:sz w:val="22"/>
          <w:szCs w:val="22"/>
        </w:rPr>
      </w:pPr>
    </w:p>
    <w:p w14:paraId="0253AE39" w14:textId="77777777" w:rsidR="004B7DFB" w:rsidRPr="00EB68AA" w:rsidRDefault="004B7DFB" w:rsidP="00D354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(Name), Principal</w:t>
      </w:r>
    </w:p>
    <w:sectPr w:rsidR="004B7DFB" w:rsidRPr="00EB68AA" w:rsidSect="00D3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D"/>
    <w:rsid w:val="00015B45"/>
    <w:rsid w:val="00067DCC"/>
    <w:rsid w:val="000A6682"/>
    <w:rsid w:val="000F1E46"/>
    <w:rsid w:val="000F4419"/>
    <w:rsid w:val="002606DE"/>
    <w:rsid w:val="002C6553"/>
    <w:rsid w:val="002D3876"/>
    <w:rsid w:val="002E5667"/>
    <w:rsid w:val="00303984"/>
    <w:rsid w:val="00387F15"/>
    <w:rsid w:val="00390108"/>
    <w:rsid w:val="003E4B90"/>
    <w:rsid w:val="003F58BD"/>
    <w:rsid w:val="00417068"/>
    <w:rsid w:val="004446E1"/>
    <w:rsid w:val="004B7DFB"/>
    <w:rsid w:val="004D4DB5"/>
    <w:rsid w:val="005102D5"/>
    <w:rsid w:val="00545C27"/>
    <w:rsid w:val="00590028"/>
    <w:rsid w:val="005A3985"/>
    <w:rsid w:val="006034C4"/>
    <w:rsid w:val="006E22DE"/>
    <w:rsid w:val="007420B8"/>
    <w:rsid w:val="007970F9"/>
    <w:rsid w:val="007B58C6"/>
    <w:rsid w:val="007E17ED"/>
    <w:rsid w:val="008857E8"/>
    <w:rsid w:val="008C0204"/>
    <w:rsid w:val="00907CF2"/>
    <w:rsid w:val="00921DB9"/>
    <w:rsid w:val="00994AB3"/>
    <w:rsid w:val="009C5353"/>
    <w:rsid w:val="009C7C7F"/>
    <w:rsid w:val="009F398A"/>
    <w:rsid w:val="009F4808"/>
    <w:rsid w:val="00AC4D30"/>
    <w:rsid w:val="00AD6FE5"/>
    <w:rsid w:val="00AE2436"/>
    <w:rsid w:val="00AF3C60"/>
    <w:rsid w:val="00B47519"/>
    <w:rsid w:val="00B5627F"/>
    <w:rsid w:val="00C10D4E"/>
    <w:rsid w:val="00C63D35"/>
    <w:rsid w:val="00C9243E"/>
    <w:rsid w:val="00D33D9B"/>
    <w:rsid w:val="00D3546D"/>
    <w:rsid w:val="00D71B32"/>
    <w:rsid w:val="00DB39B1"/>
    <w:rsid w:val="00DB7B10"/>
    <w:rsid w:val="00DD03E4"/>
    <w:rsid w:val="00DD10BA"/>
    <w:rsid w:val="00E03102"/>
    <w:rsid w:val="00E22B6A"/>
    <w:rsid w:val="00E276CB"/>
    <w:rsid w:val="00E5010E"/>
    <w:rsid w:val="00EB28FB"/>
    <w:rsid w:val="00EB68AA"/>
    <w:rsid w:val="00EC4447"/>
    <w:rsid w:val="00F3573B"/>
    <w:rsid w:val="00F43DD8"/>
    <w:rsid w:val="00F7159D"/>
    <w:rsid w:val="00FC6574"/>
    <w:rsid w:val="00FE53FA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F81CF"/>
  <w15:docId w15:val="{B1E3D403-0C22-4232-BFA1-A5EB125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D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6DE"/>
  </w:style>
  <w:style w:type="character" w:styleId="Hyperlink">
    <w:name w:val="Hyperlink"/>
    <w:basedOn w:val="DefaultParagraphFont"/>
    <w:uiPriority w:val="99"/>
    <w:unhideWhenUsed/>
    <w:rsid w:val="00E22B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6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3985"/>
    <w:rPr>
      <w:color w:val="800080" w:themeColor="followedHyperlink"/>
      <w:u w:val="single"/>
    </w:rPr>
  </w:style>
  <w:style w:type="paragraph" w:customStyle="1" w:styleId="Default">
    <w:name w:val="Default"/>
    <w:rsid w:val="00387F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1193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Hampton</dc:creator>
  <cp:lastModifiedBy>Peacy, Michael S.   DPI</cp:lastModifiedBy>
  <cp:revision>2</cp:revision>
  <cp:lastPrinted>2016-03-15T15:53:00Z</cp:lastPrinted>
  <dcterms:created xsi:type="dcterms:W3CDTF">2024-08-20T13:29:00Z</dcterms:created>
  <dcterms:modified xsi:type="dcterms:W3CDTF">2024-08-20T13:29:00Z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GrammarlyDocumentId">
    <vt:lpwstr>8f9172b71c3b5d39e42596d130078f06ade772b48b5df207787f5d6a6a9c799d</vt:lpwstr>
  </property>
</Properties>
</file>