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D888" w14:textId="77777777" w:rsidR="008F2B4C" w:rsidRPr="00DC0058" w:rsidRDefault="008F2B4C">
      <w:pPr>
        <w:pStyle w:val="BodyText"/>
        <w:spacing w:before="8"/>
        <w:rPr>
          <w:rFonts w:ascii="Times New Roman"/>
          <w:sz w:val="17"/>
          <w:lang w:val="pt-BR"/>
        </w:rPr>
      </w:pPr>
    </w:p>
    <w:p w14:paraId="5FC7C441" w14:textId="77777777" w:rsidR="008F2B4C" w:rsidRPr="00DC0058"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29AF2528">
          <v:group id="docshapegroup5" o:spid="_x0000_s2138" style="width:527.25pt;height:1.5pt;mso-position-horizontal-relative:char;mso-position-vertical-relative:line" coordsize="10545,30">
            <v:rect id="docshape6" o:spid="_x0000_s2050" style="position:absolute;width:10545;height:30" fillcolor="black" stroked="f"/>
            <w10:anchorlock/>
          </v:group>
        </w:pict>
      </w:r>
    </w:p>
    <w:p w14:paraId="0DC0CC34" w14:textId="77777777" w:rsidR="008F2B4C" w:rsidRPr="00DC0058" w:rsidRDefault="001662C8">
      <w:pPr>
        <w:pStyle w:val="Heading1"/>
        <w:ind w:left="3532"/>
        <w:rPr>
          <w:lang w:val="pt-BR"/>
        </w:rPr>
      </w:pPr>
      <w:r w:rsidRPr="00DC0058">
        <w:rPr>
          <w:lang w:val="pt-BR"/>
        </w:rPr>
        <w:t>Resultados Gerais</w:t>
      </w:r>
    </w:p>
    <w:p w14:paraId="56B511DC" w14:textId="71C87069" w:rsidR="008F2B4C" w:rsidRPr="00DC0058" w:rsidRDefault="001662C8">
      <w:pPr>
        <w:pStyle w:val="BodyText"/>
        <w:spacing w:before="61" w:line="256" w:lineRule="auto"/>
        <w:ind w:left="107" w:right="235"/>
        <w:rPr>
          <w:lang w:val="pt-BR"/>
        </w:rPr>
      </w:pPr>
      <w:r w:rsidRPr="00DC0058">
        <w:rPr>
          <w:lang w:val="pt-BR"/>
        </w:rPr>
        <w:t xml:space="preserve">A disciplina de Matemática da 7ª série permite aos alunos mostrar suas conquistas em 35 competências relacionadas a 7 Aprendizagens Essenciais. </w:t>
      </w:r>
      <w:r w:rsidR="00DD1AFF" w:rsidRPr="00DC0058">
        <w:rPr>
          <w:lang w:val="pt-BR"/>
        </w:rPr>
        <w:t>[Nome do(a) Aluno(a)]</w:t>
      </w:r>
      <w:r w:rsidRPr="00DC0058">
        <w:rPr>
          <w:lang w:val="pt-BR"/>
        </w:rPr>
        <w:t xml:space="preserve"> dominou __ dessas 35 competências durante a primavera de </w:t>
      </w:r>
      <w:r w:rsidR="00810F60">
        <w:rPr>
          <w:lang w:val="pt-BR"/>
        </w:rPr>
        <w:t>2023</w:t>
      </w:r>
      <w:r w:rsidRPr="00DC0058">
        <w:rPr>
          <w:lang w:val="pt-BR"/>
        </w:rPr>
        <w:t xml:space="preserve">. De modo geral, o domínio de </w:t>
      </w:r>
      <w:r w:rsidR="00DD1AFF" w:rsidRPr="00DC0058">
        <w:rPr>
          <w:lang w:val="pt-BR"/>
        </w:rPr>
        <w:t>[Nome do(a) Aluno(a)]</w:t>
      </w:r>
      <w:r w:rsidRPr="00DC0058">
        <w:rPr>
          <w:lang w:val="pt-BR"/>
        </w:rPr>
        <w:t xml:space="preserve"> em Matemática se enquadrou em _____ das quatro categorias de desempenho: </w:t>
      </w:r>
      <w:r w:rsidR="00B932AB" w:rsidRPr="00DC0058">
        <w:rPr>
          <w:b/>
          <w:lang w:val="pt-BR"/>
        </w:rPr>
        <w:t>___</w:t>
      </w:r>
      <w:r w:rsidRPr="00DC0058">
        <w:rPr>
          <w:lang w:val="pt-BR"/>
        </w:rPr>
        <w:t xml:space="preserve">. As competências específicas que </w:t>
      </w:r>
      <w:r w:rsidR="00DD1AFF" w:rsidRPr="00DC0058">
        <w:rPr>
          <w:lang w:val="pt-BR"/>
        </w:rPr>
        <w:t>[Nome do(a) Aluno(a)]</w:t>
      </w:r>
      <w:r w:rsidRPr="00DC0058">
        <w:rPr>
          <w:lang w:val="pt-BR"/>
        </w:rPr>
        <w:t xml:space="preserve"> tem e não dominou podem ser encontradas no Perfil de Aprendizagem de </w:t>
      </w:r>
      <w:r w:rsidR="00DD1AFF" w:rsidRPr="00DC0058">
        <w:rPr>
          <w:lang w:val="pt-BR"/>
        </w:rPr>
        <w:t>[Nome do(a) Aluno(a)]</w:t>
      </w:r>
      <w:r w:rsidRPr="00DC0058">
        <w:rPr>
          <w:lang w:val="pt-BR"/>
        </w:rPr>
        <w:t>.</w:t>
      </w:r>
    </w:p>
    <w:p w14:paraId="1B0B87FE" w14:textId="77777777" w:rsidR="008F2B4C" w:rsidRPr="00DC0058" w:rsidRDefault="00000000">
      <w:pPr>
        <w:pStyle w:val="BodyText"/>
        <w:spacing w:before="11"/>
        <w:rPr>
          <w:sz w:val="25"/>
          <w:lang w:val="pt-BR"/>
        </w:rPr>
      </w:pPr>
      <w:r>
        <w:rPr>
          <w:lang w:val="pt-BR"/>
        </w:rPr>
        <w:pict w14:anchorId="3F312CBF">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46CD50C" w14:textId="77777777" w:rsidR="008F2B4C" w:rsidRPr="00DC0058" w:rsidRDefault="008F2B4C">
      <w:pPr>
        <w:pStyle w:val="BodyText"/>
        <w:spacing w:before="11"/>
        <w:rPr>
          <w:sz w:val="12"/>
          <w:lang w:val="pt-BR"/>
        </w:rPr>
      </w:pPr>
    </w:p>
    <w:p w14:paraId="7E35E28E" w14:textId="77777777" w:rsidR="008F2B4C" w:rsidRPr="00DC0058" w:rsidRDefault="008F2B4C">
      <w:pPr>
        <w:rPr>
          <w:sz w:val="12"/>
          <w:lang w:val="pt-BR"/>
        </w:rPr>
        <w:sectPr w:rsidR="008F2B4C" w:rsidRPr="00DC0058">
          <w:headerReference w:type="default" r:id="rId9"/>
          <w:type w:val="continuous"/>
          <w:pgSz w:w="12240" w:h="15840"/>
          <w:pgMar w:top="2980" w:right="740" w:bottom="280" w:left="740" w:header="1209" w:footer="0" w:gutter="0"/>
          <w:pgNumType w:start="1"/>
          <w:cols w:space="720"/>
        </w:sectPr>
      </w:pPr>
    </w:p>
    <w:p w14:paraId="74416070" w14:textId="77777777" w:rsidR="008F2B4C" w:rsidRPr="00DC0058" w:rsidRDefault="001662C8" w:rsidP="00DD1AFF">
      <w:pPr>
        <w:tabs>
          <w:tab w:val="left" w:pos="4386"/>
        </w:tabs>
        <w:spacing w:before="107" w:line="213" w:lineRule="auto"/>
        <w:ind w:left="4481" w:hanging="1787"/>
        <w:rPr>
          <w:sz w:val="15"/>
          <w:lang w:val="pt-BR"/>
        </w:rPr>
      </w:pPr>
      <w:r w:rsidRPr="00DC0058">
        <w:rPr>
          <w:position w:val="-2"/>
          <w:sz w:val="15"/>
          <w:lang w:val="pt-BR"/>
        </w:rPr>
        <w:t>em desenvolvimento</w:t>
      </w:r>
      <w:r w:rsidRPr="00DC0058">
        <w:rPr>
          <w:position w:val="-2"/>
          <w:sz w:val="15"/>
          <w:lang w:val="pt-BR"/>
        </w:rPr>
        <w:tab/>
        <w:t>próximo do objetivo</w:t>
      </w:r>
    </w:p>
    <w:p w14:paraId="0B1D9676" w14:textId="77777777" w:rsidR="008F2B4C" w:rsidRPr="00DC0058" w:rsidRDefault="001662C8" w:rsidP="00DD1AFF">
      <w:pPr>
        <w:tabs>
          <w:tab w:val="left" w:pos="1560"/>
        </w:tabs>
        <w:spacing w:before="125"/>
        <w:ind w:left="142"/>
        <w:rPr>
          <w:sz w:val="15"/>
          <w:lang w:val="pt-BR"/>
        </w:rPr>
      </w:pPr>
      <w:r w:rsidRPr="00DC0058">
        <w:rPr>
          <w:lang w:val="pt-BR"/>
        </w:rPr>
        <w:br w:type="column"/>
      </w:r>
      <w:r w:rsidRPr="00DC0058">
        <w:rPr>
          <w:sz w:val="15"/>
          <w:lang w:val="pt-BR"/>
        </w:rPr>
        <w:t>objetivo alcançado</w:t>
      </w:r>
      <w:r w:rsidRPr="00DC0058">
        <w:rPr>
          <w:sz w:val="15"/>
          <w:lang w:val="pt-BR"/>
        </w:rPr>
        <w:tab/>
        <w:t>avançado</w:t>
      </w:r>
    </w:p>
    <w:p w14:paraId="0921E465" w14:textId="77777777" w:rsidR="008F2B4C" w:rsidRPr="00DC0058" w:rsidRDefault="008F2B4C">
      <w:pPr>
        <w:rPr>
          <w:sz w:val="15"/>
          <w:lang w:val="pt-BR"/>
        </w:rPr>
        <w:sectPr w:rsidR="008F2B4C" w:rsidRPr="00DC0058">
          <w:type w:val="continuous"/>
          <w:pgSz w:w="12240" w:h="15840"/>
          <w:pgMar w:top="2980" w:right="740" w:bottom="280" w:left="740" w:header="1209" w:footer="0" w:gutter="0"/>
          <w:cols w:num="2" w:space="720" w:equalWidth="0">
            <w:col w:w="5211" w:space="40"/>
            <w:col w:w="5509"/>
          </w:cols>
        </w:sectPr>
      </w:pPr>
    </w:p>
    <w:p w14:paraId="60910010" w14:textId="77777777" w:rsidR="008F2B4C" w:rsidRPr="00DC0058" w:rsidRDefault="008F2B4C">
      <w:pPr>
        <w:pStyle w:val="BodyText"/>
        <w:spacing w:before="7"/>
        <w:rPr>
          <w:sz w:val="21"/>
          <w:lang w:val="pt-BR"/>
        </w:rPr>
      </w:pPr>
    </w:p>
    <w:p w14:paraId="35BC4858" w14:textId="1935F967" w:rsidR="008F2B4C" w:rsidRPr="00DC0058" w:rsidRDefault="00000000">
      <w:pPr>
        <w:pStyle w:val="BodyText"/>
        <w:ind w:left="103"/>
        <w:rPr>
          <w:sz w:val="20"/>
          <w:lang w:val="pt-BR"/>
        </w:rPr>
      </w:pPr>
      <w:r>
        <w:rPr>
          <w:sz w:val="20"/>
          <w:lang w:val="pt-BR"/>
        </w:rPr>
      </w:r>
      <w:r>
        <w:rPr>
          <w:sz w:val="20"/>
          <w:lang w:val="pt-BR"/>
        </w:rPr>
        <w:pict w14:anchorId="6281493B">
          <v:group id="docshapegroup17" o:spid="_x0000_s2064" style="width:527.2pt;height:192.4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6A615F27" w14:textId="77777777" w:rsidR="008F2B4C" w:rsidRPr="00DD1AFF" w:rsidRDefault="001662C8">
                    <w:pPr>
                      <w:spacing w:before="2" w:line="314" w:lineRule="auto"/>
                      <w:ind w:right="839"/>
                      <w:rPr>
                        <w:sz w:val="18"/>
                        <w:lang w:val="es-ES"/>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348C4292" w14:textId="77777777" w:rsidR="008F2B4C" w:rsidRPr="00DD1AFF" w:rsidRDefault="001662C8">
                    <w:pPr>
                      <w:spacing w:before="135" w:line="314" w:lineRule="auto"/>
                      <w:ind w:right="310"/>
                      <w:rPr>
                        <w:sz w:val="18"/>
                        <w:lang w:val="es-ES"/>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03E2A7FF" w14:textId="77777777" w:rsidR="008F2B4C" w:rsidRPr="00DD1AFF" w:rsidRDefault="001662C8">
                    <w:pPr>
                      <w:spacing w:before="136" w:line="314" w:lineRule="auto"/>
                      <w:ind w:right="11"/>
                      <w:rPr>
                        <w:sz w:val="18"/>
                        <w:lang w:val="es-ES"/>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295383A8" w14:textId="77777777" w:rsidR="008F2B4C" w:rsidRPr="00DD1AFF" w:rsidRDefault="001662C8">
                    <w:pPr>
                      <w:spacing w:before="72" w:line="270" w:lineRule="atLeast"/>
                      <w:ind w:right="116"/>
                      <w:rPr>
                        <w:sz w:val="18"/>
                        <w:lang w:val="es-ES"/>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v:shape id="docshape19" o:spid="_x0000_s2071" type="#_x0000_t202" style="position:absolute;left:715;top:279;width:1701;height:2304" filled="f" stroked="f">
              <v:textbox inset="0,0,0,0">
                <w:txbxContent>
                  <w:p w14:paraId="7117A91E" w14:textId="77777777" w:rsidR="008F2B4C" w:rsidRPr="00DD1AFF" w:rsidRDefault="001662C8" w:rsidP="00DD1AFF">
                    <w:pPr>
                      <w:spacing w:line="276" w:lineRule="auto"/>
                      <w:rPr>
                        <w:sz w:val="16"/>
                        <w:szCs w:val="16"/>
                        <w:lang w:val="es-ES"/>
                      </w:rPr>
                    </w:pPr>
                    <w:r w:rsidRPr="00DD1AFF">
                      <w:rPr>
                        <w:sz w:val="16"/>
                        <w:szCs w:val="16"/>
                        <w:lang w:val="pt-BR"/>
                      </w:rPr>
                      <w:t xml:space="preserve">EM </w:t>
                    </w:r>
                    <w:r w:rsidRPr="00DD1AFF">
                      <w:rPr>
                        <w:sz w:val="16"/>
                        <w:szCs w:val="16"/>
                        <w:lang w:val="pt-BR"/>
                      </w:rPr>
                      <w:t>DESENVOLVIMENTO:</w:t>
                    </w:r>
                  </w:p>
                  <w:p w14:paraId="33BFCDEC" w14:textId="77777777" w:rsidR="008F2B4C" w:rsidRPr="00DD1AFF" w:rsidRDefault="008F2B4C" w:rsidP="00DD1AFF">
                    <w:pPr>
                      <w:spacing w:line="276" w:lineRule="auto"/>
                      <w:rPr>
                        <w:sz w:val="36"/>
                        <w:szCs w:val="36"/>
                        <w:lang w:val="es-ES"/>
                      </w:rPr>
                    </w:pPr>
                  </w:p>
                  <w:p w14:paraId="604BB179" w14:textId="77777777" w:rsidR="008F2B4C" w:rsidRPr="00DD1AFF" w:rsidRDefault="001662C8" w:rsidP="00DD1AFF">
                    <w:pPr>
                      <w:spacing w:line="276" w:lineRule="auto"/>
                      <w:rPr>
                        <w:sz w:val="16"/>
                        <w:szCs w:val="16"/>
                        <w:lang w:val="es-ES"/>
                      </w:rPr>
                    </w:pPr>
                    <w:r w:rsidRPr="00DD1AFF">
                      <w:rPr>
                        <w:sz w:val="16"/>
                        <w:szCs w:val="16"/>
                        <w:lang w:val="pt-BR"/>
                      </w:rPr>
                      <w:t>PRÓXIMO DO OBJETIVO:</w:t>
                    </w:r>
                  </w:p>
                  <w:p w14:paraId="52E44785" w14:textId="77777777" w:rsidR="008F2B4C" w:rsidRPr="00DD1AFF" w:rsidRDefault="008F2B4C" w:rsidP="00DD1AFF">
                    <w:pPr>
                      <w:spacing w:line="276" w:lineRule="auto"/>
                      <w:rPr>
                        <w:sz w:val="36"/>
                        <w:szCs w:val="36"/>
                        <w:lang w:val="es-ES"/>
                      </w:rPr>
                    </w:pPr>
                  </w:p>
                  <w:p w14:paraId="1A98ADFB" w14:textId="77777777" w:rsidR="008F2B4C" w:rsidRPr="00DD1AFF" w:rsidRDefault="001662C8" w:rsidP="00DD1AFF">
                    <w:pPr>
                      <w:spacing w:line="276" w:lineRule="auto"/>
                      <w:rPr>
                        <w:sz w:val="16"/>
                        <w:szCs w:val="16"/>
                      </w:rPr>
                    </w:pPr>
                    <w:r w:rsidRPr="00DD1AFF">
                      <w:rPr>
                        <w:sz w:val="16"/>
                        <w:szCs w:val="16"/>
                        <w:lang w:val="pt-BR"/>
                      </w:rPr>
                      <w:t>OBJETIVO ALCANÇADO:</w:t>
                    </w:r>
                  </w:p>
                  <w:p w14:paraId="6E5748E7" w14:textId="77777777" w:rsidR="008F2B4C" w:rsidRPr="00DD1AFF" w:rsidRDefault="008F2B4C" w:rsidP="00DD1AFF">
                    <w:pPr>
                      <w:spacing w:line="276" w:lineRule="auto"/>
                    </w:pPr>
                  </w:p>
                  <w:p w14:paraId="2594B424" w14:textId="77777777" w:rsidR="008F2B4C" w:rsidRPr="00DD1AFF" w:rsidRDefault="001662C8" w:rsidP="00DD1AFF">
                    <w:pPr>
                      <w:spacing w:line="276" w:lineRule="auto"/>
                      <w:rPr>
                        <w:sz w:val="16"/>
                        <w:szCs w:val="16"/>
                      </w:rPr>
                    </w:pPr>
                    <w:r w:rsidRPr="00DD1AFF">
                      <w:rPr>
                        <w:sz w:val="16"/>
                        <w:szCs w:val="16"/>
                        <w:lang w:val="pt-BR"/>
                      </w:rPr>
                      <w:t>AVANÇADO:</w:t>
                    </w:r>
                  </w:p>
                </w:txbxContent>
              </v:textbox>
            </v:shape>
            <w10:anchorlock/>
          </v:group>
        </w:pict>
      </w:r>
    </w:p>
    <w:p w14:paraId="3A21CD50" w14:textId="77777777" w:rsidR="008F2B4C" w:rsidRPr="00DC0058" w:rsidRDefault="001662C8">
      <w:pPr>
        <w:pStyle w:val="Heading1"/>
        <w:spacing w:before="110"/>
        <w:rPr>
          <w:lang w:val="pt-BR"/>
        </w:rPr>
      </w:pPr>
      <w:r w:rsidRPr="00DC0058">
        <w:rPr>
          <w:lang w:val="pt-BR"/>
        </w:rPr>
        <w:t>Área</w:t>
      </w:r>
    </w:p>
    <w:p w14:paraId="3DCE4962" w14:textId="77777777" w:rsidR="008F2B4C" w:rsidRPr="00DC0058" w:rsidRDefault="001662C8" w:rsidP="00DD1AFF">
      <w:pPr>
        <w:pStyle w:val="BodyText"/>
        <w:spacing w:before="266" w:line="256" w:lineRule="auto"/>
        <w:ind w:left="107" w:right="554"/>
        <w:rPr>
          <w:lang w:val="pt-BR"/>
        </w:rPr>
      </w:pPr>
      <w:r w:rsidRPr="00DC0058">
        <w:rPr>
          <w:lang w:val="pt-BR"/>
        </w:rPr>
        <w:t>Os gráficos de barra resumem a porcentagem de competências dominadas por área. Nem todos os alunos testam todas as competências devido à disponibilidade de conteúdos em diferentes níveis por padrão.</w:t>
      </w:r>
    </w:p>
    <w:p w14:paraId="2DE20DD8" w14:textId="77777777" w:rsidR="008F2B4C" w:rsidRPr="00DC0058" w:rsidRDefault="008F2B4C">
      <w:pPr>
        <w:pStyle w:val="BodyText"/>
        <w:spacing w:before="10"/>
        <w:rPr>
          <w:sz w:val="14"/>
          <w:lang w:val="pt-BR"/>
        </w:rPr>
      </w:pPr>
    </w:p>
    <w:p w14:paraId="5439D7C2" w14:textId="77777777" w:rsidR="008F2B4C" w:rsidRPr="00DC0058" w:rsidRDefault="008F2B4C">
      <w:pPr>
        <w:rPr>
          <w:sz w:val="14"/>
          <w:lang w:val="pt-BR"/>
        </w:rPr>
        <w:sectPr w:rsidR="008F2B4C" w:rsidRPr="00DC0058">
          <w:type w:val="continuous"/>
          <w:pgSz w:w="12240" w:h="15840"/>
          <w:pgMar w:top="2980" w:right="740" w:bottom="280" w:left="740" w:header="1209" w:footer="0" w:gutter="0"/>
          <w:cols w:space="720"/>
        </w:sectPr>
      </w:pPr>
    </w:p>
    <w:p w14:paraId="4A170179" w14:textId="77777777" w:rsidR="008F2B4C" w:rsidRPr="00DC0058" w:rsidRDefault="008F2B4C">
      <w:pPr>
        <w:pStyle w:val="BodyText"/>
        <w:spacing w:before="7"/>
        <w:rPr>
          <w:sz w:val="20"/>
          <w:lang w:val="pt-BR"/>
        </w:rPr>
      </w:pPr>
    </w:p>
    <w:p w14:paraId="6FA04A2F" w14:textId="77777777" w:rsidR="008F2B4C" w:rsidRPr="00DC0058" w:rsidRDefault="001662C8">
      <w:pPr>
        <w:pStyle w:val="BodyText"/>
        <w:spacing w:line="256" w:lineRule="auto"/>
        <w:ind w:left="107" w:right="20"/>
        <w:rPr>
          <w:lang w:val="pt-BR"/>
        </w:rPr>
      </w:pPr>
      <w:r w:rsidRPr="00DC0058">
        <w:rPr>
          <w:lang w:val="pt-BR"/>
        </w:rPr>
        <w:t>M.C1.1: Compreender estruturas numéricas (contagem, casa decimal, frações)</w:t>
      </w:r>
    </w:p>
    <w:p w14:paraId="734AD4FF" w14:textId="77777777" w:rsidR="008F2B4C" w:rsidRPr="00DC0058" w:rsidRDefault="001662C8">
      <w:pPr>
        <w:rPr>
          <w:sz w:val="18"/>
          <w:lang w:val="pt-BR"/>
        </w:rPr>
      </w:pPr>
      <w:r w:rsidRPr="00DC0058">
        <w:rPr>
          <w:lang w:val="pt-BR"/>
        </w:rPr>
        <w:br w:type="column"/>
      </w:r>
    </w:p>
    <w:p w14:paraId="18DA3872" w14:textId="77777777" w:rsidR="008F2B4C" w:rsidRPr="00DC0058" w:rsidRDefault="008F2B4C">
      <w:pPr>
        <w:pStyle w:val="BodyText"/>
        <w:rPr>
          <w:sz w:val="18"/>
          <w:lang w:val="pt-BR"/>
        </w:rPr>
      </w:pPr>
    </w:p>
    <w:p w14:paraId="06B41FFF" w14:textId="77777777" w:rsidR="008F2B4C" w:rsidRPr="00DC0058" w:rsidRDefault="008F2B4C">
      <w:pPr>
        <w:pStyle w:val="BodyText"/>
        <w:spacing w:before="7"/>
        <w:rPr>
          <w:sz w:val="21"/>
          <w:lang w:val="pt-BR"/>
        </w:rPr>
      </w:pPr>
    </w:p>
    <w:p w14:paraId="473C1E0D" w14:textId="77777777" w:rsidR="008F2B4C" w:rsidRPr="00DC0058" w:rsidRDefault="00000000">
      <w:pPr>
        <w:ind w:left="420"/>
        <w:rPr>
          <w:b/>
          <w:sz w:val="15"/>
          <w:lang w:val="pt-BR"/>
        </w:rPr>
      </w:pPr>
      <w:r>
        <w:rPr>
          <w:lang w:val="pt-BR"/>
        </w:rPr>
        <w:pict w14:anchorId="14E33500">
          <v:group id="docshapegroup20" o:spid="_x0000_s2072" style="position:absolute;left:0;text-align:left;margin-left:169.05pt;margin-top:-12.4pt;width:19.3pt;height:42.05pt;z-index:-251650048;mso-position-horizontal-relative:page" coordorigin="3381,-248" coordsize="386,841">
            <v:rect id="docshape21" o:spid="_x0000_s2073" style="position:absolute;left:3397;top:-76;width:364;height:358" filled="f" fillcolor="#283b8c" stroked="f"/>
            <v:rect id="docshape22" o:spid="_x0000_s2074" style="position:absolute;left:3397;top:-76;width:364;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B932AB" w:rsidRPr="00DC0058">
        <w:rPr>
          <w:b/>
          <w:w w:val="105"/>
          <w:sz w:val="15"/>
          <w:lang w:val="pt-BR"/>
        </w:rPr>
        <w:t>__%</w:t>
      </w:r>
    </w:p>
    <w:p w14:paraId="6859BD33" w14:textId="77777777" w:rsidR="008F2B4C" w:rsidRPr="00DC0058" w:rsidRDefault="008F2B4C">
      <w:pPr>
        <w:pStyle w:val="BodyText"/>
        <w:spacing w:before="2"/>
        <w:rPr>
          <w:b/>
          <w:sz w:val="16"/>
          <w:lang w:val="pt-BR"/>
        </w:rPr>
      </w:pPr>
    </w:p>
    <w:p w14:paraId="55BC3D9E" w14:textId="77777777" w:rsidR="008F2B4C" w:rsidRPr="00DC0058" w:rsidRDefault="001662C8" w:rsidP="00DD1AFF">
      <w:pPr>
        <w:ind w:left="107" w:right="-951"/>
        <w:rPr>
          <w:i/>
          <w:sz w:val="14"/>
          <w:lang w:val="pt-BR"/>
        </w:rPr>
      </w:pPr>
      <w:r w:rsidRPr="00DC0058">
        <w:rPr>
          <w:i/>
          <w:sz w:val="14"/>
          <w:lang w:val="pt-BR"/>
        </w:rPr>
        <w:t>Dominou ___ das 5 competências</w:t>
      </w:r>
    </w:p>
    <w:p w14:paraId="3194CC69" w14:textId="77777777" w:rsidR="008F2B4C" w:rsidRPr="00DC0058" w:rsidRDefault="001662C8">
      <w:pPr>
        <w:pStyle w:val="BodyText"/>
        <w:spacing w:before="101" w:line="256" w:lineRule="auto"/>
        <w:ind w:left="107" w:right="22"/>
        <w:rPr>
          <w:lang w:val="pt-BR"/>
        </w:rPr>
      </w:pPr>
      <w:r w:rsidRPr="00DC0058">
        <w:rPr>
          <w:lang w:val="pt-BR"/>
        </w:rPr>
        <w:br w:type="column"/>
      </w:r>
      <w:r w:rsidRPr="00DC0058">
        <w:rPr>
          <w:lang w:val="pt-BR"/>
        </w:rPr>
        <w:t>M.C1.3: Calcular, de forma precisa e eficiente, usando operações aritméticas simples</w:t>
      </w:r>
    </w:p>
    <w:p w14:paraId="3472B535" w14:textId="77777777" w:rsidR="008F2B4C" w:rsidRPr="00DC0058" w:rsidRDefault="001662C8">
      <w:pPr>
        <w:rPr>
          <w:sz w:val="18"/>
          <w:lang w:val="pt-BR"/>
        </w:rPr>
      </w:pPr>
      <w:r w:rsidRPr="00DC0058">
        <w:rPr>
          <w:lang w:val="pt-BR"/>
        </w:rPr>
        <w:br w:type="column"/>
      </w:r>
    </w:p>
    <w:p w14:paraId="2F9E7CA9" w14:textId="77777777" w:rsidR="008F2B4C" w:rsidRPr="00DC0058" w:rsidRDefault="008F2B4C">
      <w:pPr>
        <w:pStyle w:val="BodyText"/>
        <w:rPr>
          <w:sz w:val="18"/>
          <w:lang w:val="pt-BR"/>
        </w:rPr>
      </w:pPr>
    </w:p>
    <w:p w14:paraId="6E212107" w14:textId="77777777" w:rsidR="008F2B4C" w:rsidRPr="00DC0058" w:rsidRDefault="008F2B4C">
      <w:pPr>
        <w:pStyle w:val="BodyText"/>
        <w:spacing w:before="7"/>
        <w:rPr>
          <w:sz w:val="21"/>
          <w:lang w:val="pt-BR"/>
        </w:rPr>
      </w:pPr>
    </w:p>
    <w:p w14:paraId="07FD0E3F" w14:textId="77777777" w:rsidR="008F2B4C" w:rsidRPr="00DC0058" w:rsidRDefault="00000000">
      <w:pPr>
        <w:ind w:left="547"/>
        <w:rPr>
          <w:b/>
          <w:sz w:val="15"/>
          <w:lang w:val="pt-BR"/>
        </w:rPr>
      </w:pPr>
      <w:r>
        <w:rPr>
          <w:lang w:val="pt-BR"/>
        </w:rPr>
        <w:pict w14:anchorId="6B750F4C">
          <v:group id="docshapegroup24" o:spid="_x0000_s2077" style="position:absolute;left:0;text-align:left;margin-left:446pt;margin-top:-12.4pt;width:25.65pt;height:42.05pt;z-index:-251649024;mso-position-horizontal-relative:page" coordorigin="8920,-248" coordsize="513,841">
            <v:rect id="docshape25" o:spid="_x0000_s2078" style="position:absolute;left:8936;top:-76;width:492;height:358" filled="f" fillcolor="#283b8c" stroked="f"/>
            <v:rect id="docshape26" o:spid="_x0000_s2079" style="position:absolute;left:8936;top:-76;width:492;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B932AB" w:rsidRPr="00DC0058">
        <w:rPr>
          <w:b/>
          <w:w w:val="105"/>
          <w:sz w:val="15"/>
          <w:lang w:val="pt-BR"/>
        </w:rPr>
        <w:t>__%</w:t>
      </w:r>
    </w:p>
    <w:p w14:paraId="12182E61" w14:textId="77777777" w:rsidR="008F2B4C" w:rsidRPr="00DC0058" w:rsidRDefault="008F2B4C">
      <w:pPr>
        <w:pStyle w:val="BodyText"/>
        <w:spacing w:before="2"/>
        <w:rPr>
          <w:b/>
          <w:sz w:val="16"/>
          <w:lang w:val="pt-BR"/>
        </w:rPr>
      </w:pPr>
    </w:p>
    <w:p w14:paraId="44B7E826" w14:textId="77777777" w:rsidR="008F2B4C" w:rsidRPr="00DC0058" w:rsidRDefault="001662C8">
      <w:pPr>
        <w:ind w:left="107"/>
        <w:rPr>
          <w:i/>
          <w:sz w:val="14"/>
          <w:lang w:val="pt-BR"/>
        </w:rPr>
      </w:pPr>
      <w:r w:rsidRPr="00DC0058">
        <w:rPr>
          <w:i/>
          <w:sz w:val="14"/>
          <w:lang w:val="pt-BR"/>
        </w:rPr>
        <w:t>Dominou __ das 15 competências</w:t>
      </w:r>
    </w:p>
    <w:p w14:paraId="5E51DA63" w14:textId="77777777" w:rsidR="008F2B4C" w:rsidRPr="00DC0058" w:rsidRDefault="008F2B4C">
      <w:pPr>
        <w:rPr>
          <w:sz w:val="14"/>
          <w:lang w:val="pt-BR"/>
        </w:rPr>
        <w:sectPr w:rsidR="008F2B4C" w:rsidRPr="00DC0058" w:rsidSect="00DD1AFF">
          <w:type w:val="continuous"/>
          <w:pgSz w:w="12240" w:h="15840"/>
          <w:pgMar w:top="2980" w:right="740" w:bottom="280" w:left="740" w:header="1209" w:footer="0" w:gutter="0"/>
          <w:cols w:num="4" w:space="1459" w:equalWidth="0">
            <w:col w:w="2116" w:space="505"/>
            <w:col w:w="1701" w:space="1459"/>
            <w:col w:w="1796" w:space="724"/>
            <w:col w:w="2459"/>
          </w:cols>
        </w:sectPr>
      </w:pPr>
    </w:p>
    <w:p w14:paraId="0533E6FA" w14:textId="77777777" w:rsidR="008F2B4C" w:rsidRPr="00DC0058" w:rsidRDefault="001662C8">
      <w:pPr>
        <w:pStyle w:val="BodyText"/>
        <w:rPr>
          <w:i/>
          <w:sz w:val="20"/>
          <w:lang w:val="pt-BR"/>
        </w:rPr>
      </w:pPr>
      <w:r w:rsidRPr="00DC0058">
        <w:rPr>
          <w:noProof/>
          <w:lang w:val="pt-BR"/>
        </w:rPr>
        <w:drawing>
          <wp:anchor distT="0" distB="0" distL="0" distR="0" simplePos="0" relativeHeight="251656192" behindDoc="0" locked="0" layoutInCell="1" allowOverlap="1" wp14:anchorId="04D8CFB3" wp14:editId="0CA4A786">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3330C496" w14:textId="77777777" w:rsidR="008F2B4C" w:rsidRPr="00DC0058" w:rsidRDefault="001662C8" w:rsidP="00DD1AFF">
      <w:pPr>
        <w:pStyle w:val="BodyText"/>
        <w:spacing w:before="217"/>
        <w:ind w:left="9214"/>
        <w:rPr>
          <w:lang w:val="pt-BR"/>
        </w:rPr>
      </w:pPr>
      <w:r w:rsidRPr="00DC0058">
        <w:rPr>
          <w:lang w:val="pt-BR"/>
        </w:rPr>
        <w:t>Página 1 de 2</w:t>
      </w:r>
    </w:p>
    <w:p w14:paraId="70F27812" w14:textId="77777777" w:rsidR="008F2B4C" w:rsidRPr="00DC0058" w:rsidRDefault="001662C8">
      <w:pPr>
        <w:spacing w:before="32"/>
        <w:ind w:left="107"/>
        <w:rPr>
          <w:sz w:val="20"/>
          <w:lang w:val="pt-BR"/>
        </w:rPr>
      </w:pPr>
      <w:r w:rsidRPr="00DC0058">
        <w:rPr>
          <w:sz w:val="20"/>
          <w:lang w:val="pt-BR"/>
        </w:rPr>
        <w:t>Para obter mais informações, incluindo recursos, acesse https://dynamiclearningmaps.org/states.</w:t>
      </w:r>
    </w:p>
    <w:p w14:paraId="20F5329E" w14:textId="77777777" w:rsidR="008F2B4C" w:rsidRPr="00DC0058" w:rsidRDefault="00000000">
      <w:pPr>
        <w:spacing w:before="44"/>
        <w:ind w:left="107" w:firstLine="43"/>
        <w:rPr>
          <w:sz w:val="12"/>
          <w:lang w:val="pt-BR"/>
        </w:rPr>
      </w:pPr>
      <w:r>
        <w:rPr>
          <w:lang w:val="pt-BR"/>
        </w:rPr>
        <w:pict w14:anchorId="23BB7A93">
          <v:shape id="docshape28" o:spid="_x0000_s2082" type="#_x0000_t202" style="position:absolute;left:0;text-align:left;margin-left:42.4pt;margin-top:3.15pt;width:2.2pt;height:10.4pt;z-index:-251648000;mso-position-horizontal-relative:page" filled="f" stroked="f">
            <v:textbox inset="0,0,0,0">
              <w:txbxContent>
                <w:p w14:paraId="38099853" w14:textId="77777777" w:rsidR="008F2B4C" w:rsidRDefault="001662C8">
                  <w:pPr>
                    <w:spacing w:line="119" w:lineRule="exact"/>
                    <w:rPr>
                      <w:i/>
                      <w:sz w:val="12"/>
                    </w:rPr>
                  </w:pPr>
                  <w:r>
                    <w:rPr>
                      <w:i/>
                      <w:spacing w:val="-103"/>
                      <w:w w:val="438"/>
                      <w:sz w:val="12"/>
                    </w:rPr>
                    <w:t xml:space="preserve"> </w:t>
                  </w:r>
                </w:p>
              </w:txbxContent>
            </v:textbox>
            <w10:wrap anchorx="page"/>
          </v:shape>
        </w:pict>
      </w:r>
      <w:r w:rsidR="007B0585" w:rsidRPr="00DC0058">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79A39669" w14:textId="77777777" w:rsidR="008F2B4C" w:rsidRPr="00DC0058" w:rsidRDefault="008F2B4C">
      <w:pPr>
        <w:rPr>
          <w:sz w:val="12"/>
          <w:lang w:val="pt-BR"/>
        </w:rPr>
        <w:sectPr w:rsidR="008F2B4C" w:rsidRPr="00DC0058">
          <w:type w:val="continuous"/>
          <w:pgSz w:w="12240" w:h="15840"/>
          <w:pgMar w:top="2980" w:right="740" w:bottom="280" w:left="740" w:header="1209" w:footer="0" w:gutter="0"/>
          <w:cols w:space="720"/>
        </w:sectPr>
      </w:pPr>
    </w:p>
    <w:p w14:paraId="13CE3122" w14:textId="77777777" w:rsidR="008F2B4C" w:rsidRPr="00DC0058" w:rsidRDefault="008F2B4C">
      <w:pPr>
        <w:pStyle w:val="BodyText"/>
        <w:rPr>
          <w:sz w:val="3"/>
          <w:lang w:val="pt-BR"/>
        </w:rPr>
      </w:pPr>
    </w:p>
    <w:p w14:paraId="683FA9E9" w14:textId="77777777" w:rsidR="008F2B4C" w:rsidRPr="00DC0058" w:rsidRDefault="00000000">
      <w:pPr>
        <w:pStyle w:val="BodyText"/>
        <w:spacing w:line="29" w:lineRule="exact"/>
        <w:ind w:left="107"/>
        <w:rPr>
          <w:sz w:val="2"/>
          <w:lang w:val="pt-BR"/>
        </w:rPr>
      </w:pPr>
      <w:r>
        <w:rPr>
          <w:sz w:val="2"/>
          <w:lang w:val="pt-BR"/>
        </w:rPr>
      </w:r>
      <w:r>
        <w:rPr>
          <w:sz w:val="2"/>
          <w:lang w:val="pt-BR"/>
        </w:rPr>
        <w:pict w14:anchorId="20197275">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6D663133" w14:textId="77777777" w:rsidR="008F2B4C" w:rsidRPr="00DC0058" w:rsidRDefault="001662C8">
      <w:pPr>
        <w:pStyle w:val="Heading2"/>
        <w:spacing w:before="55"/>
        <w:ind w:left="3590" w:right="3590"/>
        <w:rPr>
          <w:lang w:val="pt-BR"/>
        </w:rPr>
      </w:pPr>
      <w:r w:rsidRPr="00DC0058">
        <w:rPr>
          <w:lang w:val="pt-BR"/>
        </w:rPr>
        <w:t>Perfil de Desempenho (continuação)</w:t>
      </w:r>
    </w:p>
    <w:p w14:paraId="047A5E67" w14:textId="77777777" w:rsidR="008F2B4C" w:rsidRPr="00DC0058" w:rsidRDefault="008F2B4C">
      <w:pPr>
        <w:pStyle w:val="BodyText"/>
        <w:rPr>
          <w:b/>
          <w:sz w:val="20"/>
          <w:lang w:val="pt-BR"/>
        </w:rPr>
      </w:pPr>
    </w:p>
    <w:p w14:paraId="6584460B" w14:textId="77777777" w:rsidR="008F2B4C" w:rsidRPr="00DC0058" w:rsidRDefault="008F2B4C">
      <w:pPr>
        <w:pStyle w:val="BodyText"/>
        <w:spacing w:before="9"/>
        <w:rPr>
          <w:b/>
          <w:lang w:val="pt-BR"/>
        </w:rPr>
      </w:pPr>
    </w:p>
    <w:p w14:paraId="1E800FC8" w14:textId="77777777" w:rsidR="008F2B4C" w:rsidRPr="00DC0058" w:rsidRDefault="008F2B4C">
      <w:pPr>
        <w:rPr>
          <w:lang w:val="pt-BR"/>
        </w:rPr>
        <w:sectPr w:rsidR="008F2B4C" w:rsidRPr="00DC0058">
          <w:pgSz w:w="12240" w:h="15840"/>
          <w:pgMar w:top="2980" w:right="740" w:bottom="280" w:left="740" w:header="1209" w:footer="0" w:gutter="0"/>
          <w:cols w:space="720"/>
        </w:sectPr>
      </w:pPr>
    </w:p>
    <w:p w14:paraId="31EA21D5" w14:textId="77777777" w:rsidR="008F2B4C" w:rsidRPr="00DC0058" w:rsidRDefault="001662C8">
      <w:pPr>
        <w:pStyle w:val="BodyText"/>
        <w:spacing w:before="102" w:line="256" w:lineRule="auto"/>
        <w:ind w:left="107" w:right="38"/>
        <w:rPr>
          <w:lang w:val="pt-BR"/>
        </w:rPr>
      </w:pPr>
      <w:r w:rsidRPr="00DC0058">
        <w:rPr>
          <w:lang w:val="pt-BR"/>
        </w:rPr>
        <w:t>M.C2.1: Compreender e usar as propriedades geométricas de formatos bidimensionais e tridimensionais</w:t>
      </w:r>
    </w:p>
    <w:p w14:paraId="7E20A85D" w14:textId="77777777" w:rsidR="008F2B4C" w:rsidRPr="00DC0058" w:rsidRDefault="001662C8">
      <w:pPr>
        <w:rPr>
          <w:sz w:val="18"/>
          <w:lang w:val="pt-BR"/>
        </w:rPr>
      </w:pPr>
      <w:r w:rsidRPr="00DC0058">
        <w:rPr>
          <w:lang w:val="pt-BR"/>
        </w:rPr>
        <w:br w:type="column"/>
      </w:r>
    </w:p>
    <w:p w14:paraId="45E7FCA2" w14:textId="77777777" w:rsidR="008F2B4C" w:rsidRPr="00DC0058" w:rsidRDefault="008F2B4C">
      <w:pPr>
        <w:pStyle w:val="BodyText"/>
        <w:rPr>
          <w:sz w:val="18"/>
          <w:lang w:val="pt-BR"/>
        </w:rPr>
      </w:pPr>
    </w:p>
    <w:p w14:paraId="6FD3AEA3" w14:textId="77777777" w:rsidR="008F2B4C" w:rsidRPr="00DC0058" w:rsidRDefault="008F2B4C">
      <w:pPr>
        <w:pStyle w:val="BodyText"/>
        <w:spacing w:before="7"/>
        <w:rPr>
          <w:sz w:val="21"/>
          <w:lang w:val="pt-BR"/>
        </w:rPr>
      </w:pPr>
    </w:p>
    <w:p w14:paraId="26DF909D" w14:textId="77777777" w:rsidR="008F2B4C" w:rsidRPr="00DC0058" w:rsidRDefault="00000000">
      <w:pPr>
        <w:ind w:left="420"/>
        <w:rPr>
          <w:b/>
          <w:sz w:val="15"/>
          <w:lang w:val="pt-BR"/>
        </w:rPr>
      </w:pPr>
      <w:r>
        <w:rPr>
          <w:lang w:val="pt-BR"/>
        </w:rPr>
        <w:pict w14:anchorId="0B48BF75">
          <v:group id="docshapegroup31" o:spid="_x0000_s2085" style="position:absolute;left:0;text-align:left;margin-left:169.05pt;margin-top:-12.4pt;width:19.3pt;height:42.05pt;z-index:-251646976;mso-position-horizontal-relative:page" coordorigin="3381,-248" coordsize="386,841">
            <v:rect id="docshape32" o:spid="_x0000_s2086" style="position:absolute;left:3397;top:-76;width:364;height:358" filled="f" fillcolor="#283b8c" stroked="f"/>
            <v:rect id="docshape33" o:spid="_x0000_s2087" style="position:absolute;left:3397;top:-76;width:364;height:358" filled="f" strokeweight=".54pt"/>
            <v:line id="_x0000_s2088" style="position:absolute" from="3397,576" to="3397,-232" strokeweight="1.62pt"/>
            <v:shape id="docshape34" o:spid="_x0000_s2089"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B932AB" w:rsidRPr="00DC0058">
        <w:rPr>
          <w:b/>
          <w:w w:val="105"/>
          <w:sz w:val="15"/>
          <w:lang w:val="pt-BR"/>
        </w:rPr>
        <w:t>__%</w:t>
      </w:r>
    </w:p>
    <w:p w14:paraId="69BB9200" w14:textId="77777777" w:rsidR="008F2B4C" w:rsidRPr="00DC0058" w:rsidRDefault="008F2B4C">
      <w:pPr>
        <w:pStyle w:val="BodyText"/>
        <w:spacing w:before="2"/>
        <w:rPr>
          <w:b/>
          <w:sz w:val="16"/>
          <w:lang w:val="pt-BR"/>
        </w:rPr>
      </w:pPr>
    </w:p>
    <w:p w14:paraId="5BDD0854" w14:textId="77777777" w:rsidR="008F2B4C" w:rsidRPr="00DC0058" w:rsidRDefault="001662C8" w:rsidP="00DD1AFF">
      <w:pPr>
        <w:ind w:left="-142" w:right="-867"/>
        <w:rPr>
          <w:i/>
          <w:sz w:val="14"/>
          <w:lang w:val="pt-BR"/>
        </w:rPr>
      </w:pPr>
      <w:r w:rsidRPr="00DC0058">
        <w:rPr>
          <w:i/>
          <w:sz w:val="14"/>
          <w:lang w:val="pt-BR"/>
        </w:rPr>
        <w:t>Dominou ___ das 5 competências</w:t>
      </w:r>
    </w:p>
    <w:p w14:paraId="499561CC" w14:textId="77777777" w:rsidR="008F2B4C" w:rsidRPr="00DC0058" w:rsidRDefault="001662C8">
      <w:pPr>
        <w:spacing w:before="7"/>
        <w:rPr>
          <w:i/>
          <w:sz w:val="20"/>
          <w:lang w:val="pt-BR"/>
        </w:rPr>
      </w:pPr>
      <w:r w:rsidRPr="00DC0058">
        <w:rPr>
          <w:lang w:val="pt-BR"/>
        </w:rPr>
        <w:br w:type="column"/>
      </w:r>
    </w:p>
    <w:p w14:paraId="02D59C70" w14:textId="77777777" w:rsidR="008F2B4C" w:rsidRPr="00DC0058" w:rsidRDefault="00000000">
      <w:pPr>
        <w:pStyle w:val="BodyText"/>
        <w:spacing w:line="256" w:lineRule="auto"/>
        <w:ind w:left="107" w:right="3111"/>
        <w:rPr>
          <w:lang w:val="pt-BR"/>
        </w:rPr>
      </w:pPr>
      <w:r>
        <w:rPr>
          <w:lang w:val="pt-BR"/>
        </w:rPr>
        <w:pict w14:anchorId="00E5B3E4">
          <v:shape id="docshape39" o:spid="_x0000_s2090" type="#_x0000_t202" style="position:absolute;left:0;text-align:left;margin-left:132pt;margin-top:8.65pt;width:117.65pt;height:42.05pt;z-index:251676672" filled="f" stroked="f">
            <v:textbox style="mso-next-textbox:#docshape39" inset="0,0,0,0">
              <w:txbxContent>
                <w:p w14:paraId="3262EEA7" w14:textId="77777777" w:rsidR="008F2B4C" w:rsidRDefault="008F2B4C">
                  <w:pPr>
                    <w:spacing w:before="6"/>
                    <w:rPr>
                      <w:sz w:val="21"/>
                    </w:rPr>
                  </w:pPr>
                </w:p>
                <w:p w14:paraId="186A4188" w14:textId="77777777" w:rsidR="008F2B4C" w:rsidRDefault="001662C8" w:rsidP="00DD1AFF">
                  <w:pPr>
                    <w:spacing w:before="1" w:line="276" w:lineRule="auto"/>
                    <w:ind w:right="797"/>
                    <w:jc w:val="right"/>
                    <w:rPr>
                      <w:b/>
                      <w:sz w:val="15"/>
                    </w:rPr>
                  </w:pPr>
                  <w:r>
                    <w:rPr>
                      <w:b/>
                      <w:w w:val="105"/>
                      <w:sz w:val="15"/>
                      <w:lang w:val="pt-BR"/>
                    </w:rPr>
                    <w:t>__%</w:t>
                  </w:r>
                </w:p>
                <w:p w14:paraId="3F60AF1C" w14:textId="77777777" w:rsidR="008F2B4C" w:rsidRDefault="008F2B4C">
                  <w:pPr>
                    <w:spacing w:before="1"/>
                    <w:rPr>
                      <w:b/>
                      <w:sz w:val="16"/>
                    </w:rPr>
                  </w:pPr>
                </w:p>
                <w:p w14:paraId="7B2AA18E" w14:textId="77777777" w:rsidR="008F2B4C" w:rsidRDefault="001662C8" w:rsidP="00C754AD">
                  <w:pPr>
                    <w:spacing w:before="1"/>
                    <w:rPr>
                      <w:i/>
                      <w:sz w:val="14"/>
                    </w:rPr>
                  </w:pPr>
                  <w:r>
                    <w:rPr>
                      <w:i/>
                      <w:sz w:val="14"/>
                      <w:lang w:val="pt-BR"/>
                    </w:rPr>
                    <w:t xml:space="preserve"> Dominou __ das 5 competências</w:t>
                  </w:r>
                </w:p>
              </w:txbxContent>
            </v:textbox>
          </v:shape>
        </w:pict>
      </w:r>
      <w:r>
        <w:rPr>
          <w:lang w:val="pt-BR"/>
        </w:rPr>
        <w:pict w14:anchorId="0732D0C7">
          <v:shape id="docshape38" o:spid="_x0000_s2091" style="position:absolute;left:0;text-align:left;margin-left:132pt;margin-top:8.65pt;width:1.65pt;height:42.05pt;z-index:251675648" coordorigin="8920,-1255" coordsize="33,841" o:spt="100" adj="0,,0" path="m8952,-430r-5,-12l8936,-447r-11,5l8920,-430r5,11l8936,-414r11,-5l8952,-430xm8952,-1239r-5,-11l8936,-1255r-11,5l8920,-1239r5,11l8936,-1223r11,-5l8952,-1239xe" filled="f" fillcolor="black" stroked="f">
            <v:stroke joinstyle="round"/>
            <v:formulas/>
            <v:path arrowok="t" o:connecttype="segments"/>
          </v:shape>
        </w:pict>
      </w:r>
      <w:r>
        <w:rPr>
          <w:lang w:val="pt-BR"/>
        </w:rPr>
        <w:pict w14:anchorId="43801672">
          <v:line id="_x0000_s2092" style="position:absolute;left:0;text-align:left;z-index:251674624" from="132.85pt,49.95pt" to="132.85pt,9.5pt" strokeweight="1.62pt"/>
        </w:pict>
      </w:r>
      <w:r>
        <w:rPr>
          <w:lang w:val="pt-BR"/>
        </w:rPr>
        <w:pict w14:anchorId="23E9E294">
          <v:rect id="docshape37" o:spid="_x0000_s2093" style="position:absolute;left:0;text-align:left;margin-left:132.85pt;margin-top:17.3pt;width:54.6pt;height:17.9pt;z-index:251673600" filled="f" strokeweight=".54pt"/>
        </w:pict>
      </w:r>
      <w:r>
        <w:rPr>
          <w:lang w:val="pt-BR"/>
        </w:rPr>
        <w:pict w14:anchorId="5EA60AC0">
          <v:rect id="docshape36" o:spid="_x0000_s2094" style="position:absolute;left:0;text-align:left;margin-left:132.85pt;margin-top:17.3pt;width:54.6pt;height:17.9pt;z-index:251672576" filled="f" fillcolor="#283b8c" stroked="f"/>
        </w:pict>
      </w:r>
      <w:r w:rsidR="007B0585" w:rsidRPr="00DC0058">
        <w:rPr>
          <w:lang w:val="pt-BR"/>
        </w:rPr>
        <w:t>M.C2.2: Solucionar problemas envolvendo área, perímetro e volume</w:t>
      </w:r>
    </w:p>
    <w:p w14:paraId="57DF398C" w14:textId="77777777" w:rsidR="008F2B4C" w:rsidRPr="00DC0058" w:rsidRDefault="008F2B4C">
      <w:pPr>
        <w:spacing w:line="256" w:lineRule="auto"/>
        <w:rPr>
          <w:lang w:val="pt-BR"/>
        </w:rPr>
        <w:sectPr w:rsidR="008F2B4C" w:rsidRPr="00DC0058" w:rsidSect="00DD1AFF">
          <w:type w:val="continuous"/>
          <w:pgSz w:w="12240" w:h="15840"/>
          <w:pgMar w:top="2980" w:right="740" w:bottom="280" w:left="740" w:header="1209" w:footer="0" w:gutter="0"/>
          <w:cols w:num="3" w:space="285" w:equalWidth="0">
            <w:col w:w="2608" w:space="285"/>
            <w:col w:w="1401" w:space="1458"/>
            <w:col w:w="5008"/>
          </w:cols>
        </w:sectPr>
      </w:pPr>
    </w:p>
    <w:p w14:paraId="29AF86EE" w14:textId="77777777" w:rsidR="008F2B4C" w:rsidRPr="00DC0058" w:rsidRDefault="008F2B4C">
      <w:pPr>
        <w:pStyle w:val="BodyText"/>
        <w:spacing w:before="7"/>
        <w:rPr>
          <w:sz w:val="18"/>
          <w:lang w:val="pt-BR"/>
        </w:rPr>
      </w:pPr>
    </w:p>
    <w:p w14:paraId="4DD8257D" w14:textId="77777777" w:rsidR="008F2B4C" w:rsidRPr="00DC0058" w:rsidRDefault="008F2B4C">
      <w:pPr>
        <w:rPr>
          <w:sz w:val="18"/>
          <w:lang w:val="pt-BR"/>
        </w:rPr>
        <w:sectPr w:rsidR="008F2B4C" w:rsidRPr="00DC0058">
          <w:type w:val="continuous"/>
          <w:pgSz w:w="12240" w:h="15840"/>
          <w:pgMar w:top="2980" w:right="740" w:bottom="280" w:left="740" w:header="1209" w:footer="0" w:gutter="0"/>
          <w:cols w:space="720"/>
        </w:sectPr>
      </w:pPr>
    </w:p>
    <w:p w14:paraId="7822FBC2" w14:textId="77777777" w:rsidR="008F2B4C" w:rsidRPr="00DC0058" w:rsidRDefault="001662C8">
      <w:pPr>
        <w:pStyle w:val="BodyText"/>
        <w:spacing w:before="18" w:line="256" w:lineRule="auto"/>
        <w:ind w:left="107" w:right="35"/>
        <w:rPr>
          <w:lang w:val="pt-BR"/>
        </w:rPr>
      </w:pPr>
      <w:r w:rsidRPr="00DC0058">
        <w:rPr>
          <w:spacing w:val="-1"/>
          <w:lang w:val="pt-BR"/>
        </w:rPr>
        <w:t>M.C4.1: Usar operações e modelos para resolver problemas</w:t>
      </w:r>
    </w:p>
    <w:p w14:paraId="71212906" w14:textId="77777777" w:rsidR="008F2B4C" w:rsidRPr="00DC0058" w:rsidRDefault="001662C8">
      <w:pPr>
        <w:rPr>
          <w:sz w:val="18"/>
          <w:lang w:val="pt-BR"/>
        </w:rPr>
      </w:pPr>
      <w:r w:rsidRPr="00DC0058">
        <w:rPr>
          <w:lang w:val="pt-BR"/>
        </w:rPr>
        <w:br w:type="column"/>
      </w:r>
    </w:p>
    <w:p w14:paraId="202FCC95" w14:textId="77777777" w:rsidR="008F2B4C" w:rsidRPr="00DC0058" w:rsidRDefault="008F2B4C">
      <w:pPr>
        <w:pStyle w:val="BodyText"/>
        <w:spacing w:before="1"/>
        <w:rPr>
          <w:sz w:val="16"/>
          <w:lang w:val="pt-BR"/>
        </w:rPr>
      </w:pPr>
    </w:p>
    <w:p w14:paraId="64C83E47" w14:textId="77777777" w:rsidR="008F2B4C" w:rsidRPr="00DC0058" w:rsidRDefault="00000000" w:rsidP="00C754AD">
      <w:pPr>
        <w:spacing w:line="276" w:lineRule="auto"/>
        <w:ind w:left="420"/>
        <w:rPr>
          <w:b/>
          <w:sz w:val="15"/>
          <w:lang w:val="pt-BR"/>
        </w:rPr>
      </w:pPr>
      <w:r>
        <w:rPr>
          <w:lang w:val="pt-BR"/>
        </w:rPr>
        <w:pict w14:anchorId="22F7506D">
          <v:group id="docshapegroup40" o:spid="_x0000_s2095" style="position:absolute;left:0;text-align:left;margin-left:169.05pt;margin-top:-12.4pt;width:19.3pt;height:42.05pt;z-index:-251645952;mso-position-horizontal-relative:page" coordorigin="3381,-248" coordsize="386,841">
            <v:rect id="docshape41" o:spid="_x0000_s2096" style="position:absolute;left:3397;top:-76;width:364;height:358" filled="f" fillcolor="#283b8c" stroked="f"/>
            <v:rect id="docshape42" o:spid="_x0000_s2097" style="position:absolute;left:3397;top:-76;width:364;height:358" filled="f" strokeweight=".54pt"/>
            <v:line id="_x0000_s2098" style="position:absolute" from="3397,576" to="3397,-232" strokeweight="1.62pt"/>
            <v:shape id="docshape43" o:spid="_x0000_s2099"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C754AD" w:rsidRPr="00DC0058">
        <w:rPr>
          <w:b/>
          <w:w w:val="105"/>
          <w:sz w:val="15"/>
          <w:lang w:val="pt-BR"/>
        </w:rPr>
        <w:t>__%</w:t>
      </w:r>
    </w:p>
    <w:p w14:paraId="710A14F0" w14:textId="77777777" w:rsidR="008F2B4C" w:rsidRPr="00DC0058" w:rsidRDefault="008F2B4C">
      <w:pPr>
        <w:pStyle w:val="BodyText"/>
        <w:spacing w:before="2"/>
        <w:rPr>
          <w:b/>
          <w:sz w:val="16"/>
          <w:lang w:val="pt-BR"/>
        </w:rPr>
      </w:pPr>
    </w:p>
    <w:p w14:paraId="2AD231A7" w14:textId="77777777" w:rsidR="008F2B4C" w:rsidRPr="00DC0058" w:rsidRDefault="001662C8">
      <w:pPr>
        <w:ind w:left="107"/>
        <w:rPr>
          <w:i/>
          <w:sz w:val="14"/>
          <w:lang w:val="pt-BR"/>
        </w:rPr>
      </w:pPr>
      <w:r w:rsidRPr="00DC0058">
        <w:rPr>
          <w:i/>
          <w:sz w:val="14"/>
          <w:lang w:val="pt-BR"/>
        </w:rPr>
        <w:t>Dominou ___ das 5 competências</w:t>
      </w:r>
    </w:p>
    <w:p w14:paraId="5CC78DE3" w14:textId="77777777" w:rsidR="008F2B4C" w:rsidRPr="00DC0058" w:rsidRDefault="008F2B4C">
      <w:pPr>
        <w:rPr>
          <w:sz w:val="14"/>
          <w:lang w:val="pt-BR"/>
        </w:rPr>
        <w:sectPr w:rsidR="008F2B4C" w:rsidRPr="00DC0058">
          <w:type w:val="continuous"/>
          <w:pgSz w:w="12240" w:h="15840"/>
          <w:pgMar w:top="2980" w:right="740" w:bottom="280" w:left="740" w:header="1209" w:footer="0" w:gutter="0"/>
          <w:cols w:num="2" w:space="720" w:equalWidth="0">
            <w:col w:w="2403" w:space="219"/>
            <w:col w:w="8138"/>
          </w:cols>
        </w:sectPr>
      </w:pPr>
    </w:p>
    <w:p w14:paraId="6E9B1C79" w14:textId="77777777" w:rsidR="005F7731" w:rsidRPr="00DC0058" w:rsidRDefault="005F7731">
      <w:pPr>
        <w:pStyle w:val="BodyText"/>
        <w:spacing w:before="10"/>
        <w:rPr>
          <w:i/>
          <w:sz w:val="21"/>
          <w:lang w:val="pt-BR"/>
        </w:rPr>
      </w:pPr>
    </w:p>
    <w:p w14:paraId="4FA03415" w14:textId="77777777" w:rsidR="005F7731" w:rsidRPr="00DC0058" w:rsidRDefault="005F7731">
      <w:pPr>
        <w:pStyle w:val="BodyText"/>
        <w:spacing w:before="10"/>
        <w:rPr>
          <w:i/>
          <w:sz w:val="21"/>
          <w:lang w:val="pt-BR"/>
        </w:rPr>
      </w:pPr>
    </w:p>
    <w:p w14:paraId="4FFAF9A5" w14:textId="77777777" w:rsidR="008F2B4C" w:rsidRPr="00DC0058" w:rsidRDefault="001662C8">
      <w:pPr>
        <w:pStyle w:val="BodyText"/>
        <w:spacing w:before="10"/>
        <w:rPr>
          <w:iCs/>
          <w:lang w:val="pt-BR"/>
        </w:rPr>
      </w:pPr>
      <w:r w:rsidRPr="00DC0058">
        <w:rPr>
          <w:noProof/>
          <w:lang w:val="pt-BR"/>
        </w:rPr>
        <w:drawing>
          <wp:anchor distT="0" distB="0" distL="0" distR="0" simplePos="0" relativeHeight="251657216" behindDoc="0" locked="0" layoutInCell="1" allowOverlap="1" wp14:anchorId="04D535ED" wp14:editId="02826DCA">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5F7731" w:rsidRPr="00DC0058">
        <w:rPr>
          <w:iCs/>
          <w:lang w:val="pt-BR"/>
        </w:rPr>
        <w:t xml:space="preserve">   +Nenhuma Aprendizagem foi avaliada nesta Área.</w:t>
      </w:r>
    </w:p>
    <w:p w14:paraId="6A481DFC" w14:textId="77777777" w:rsidR="008F2B4C" w:rsidRPr="00DC0058" w:rsidRDefault="00000000">
      <w:pPr>
        <w:pStyle w:val="BodyText"/>
        <w:spacing w:line="20" w:lineRule="exact"/>
        <w:ind w:left="103"/>
        <w:rPr>
          <w:sz w:val="2"/>
          <w:lang w:val="pt-BR"/>
        </w:rPr>
      </w:pPr>
      <w:r>
        <w:rPr>
          <w:sz w:val="2"/>
          <w:lang w:val="pt-BR"/>
        </w:rPr>
      </w:r>
      <w:r>
        <w:rPr>
          <w:sz w:val="2"/>
          <w:lang w:val="pt-BR"/>
        </w:rPr>
        <w:pict w14:anchorId="6E5B2F09">
          <v:group id="docshapegroup44" o:spid="_x0000_s2100" style="width:515.8pt;height:.4pt;mso-position-horizontal-relative:char;mso-position-vertical-relative:line" coordsize="10316,8">
            <v:shape id="docshape45" o:spid="_x0000_s2101" style="position:absolute;top:3;width:10316;height:2" coordorigin=",4" coordsize="10316,0" o:spt="100" adj="0,,0" path="m,4r10316,m,4r10316,e" filled="f" strokeweight=".4pt">
              <v:stroke joinstyle="round"/>
              <v:formulas/>
              <v:path arrowok="t" o:connecttype="segments"/>
            </v:shape>
            <w10:anchorlock/>
          </v:group>
        </w:pict>
      </w:r>
    </w:p>
    <w:p w14:paraId="6BB32DBA" w14:textId="49473DB2" w:rsidR="008F2B4C" w:rsidRPr="00DC0058" w:rsidRDefault="001662C8">
      <w:pPr>
        <w:pStyle w:val="BodyText"/>
        <w:spacing w:before="121" w:line="256" w:lineRule="auto"/>
        <w:ind w:left="107" w:right="95"/>
        <w:rPr>
          <w:lang w:val="pt-BR"/>
        </w:rPr>
      </w:pPr>
      <w:r w:rsidRPr="00DC0058">
        <w:rPr>
          <w:lang w:val="pt-BR"/>
        </w:rPr>
        <w:t xml:space="preserve">Mais informações sobre o desempenho de </w:t>
      </w:r>
      <w:r w:rsidR="00DD1AFF" w:rsidRPr="00DC0058">
        <w:rPr>
          <w:lang w:val="pt-BR"/>
        </w:rPr>
        <w:t>[Nome do(a) Aluno(a)]</w:t>
      </w:r>
      <w:r w:rsidRPr="00DC0058">
        <w:rPr>
          <w:lang w:val="pt-BR"/>
        </w:rPr>
        <w:t xml:space="preserve"> em cada Aprendizagem Essencial que compõem as Áreas estão localizadas no Perfil de Aprendizagem.</w:t>
      </w:r>
    </w:p>
    <w:p w14:paraId="53EE28F6" w14:textId="77777777" w:rsidR="008F2B4C" w:rsidRPr="00DC0058" w:rsidRDefault="008F2B4C">
      <w:pPr>
        <w:pStyle w:val="BodyText"/>
        <w:rPr>
          <w:sz w:val="26"/>
          <w:lang w:val="pt-BR"/>
        </w:rPr>
      </w:pPr>
    </w:p>
    <w:p w14:paraId="72A650E3" w14:textId="77777777" w:rsidR="008F2B4C" w:rsidRPr="00DC0058" w:rsidRDefault="008F2B4C">
      <w:pPr>
        <w:pStyle w:val="BodyText"/>
        <w:rPr>
          <w:sz w:val="26"/>
          <w:lang w:val="pt-BR"/>
        </w:rPr>
      </w:pPr>
    </w:p>
    <w:p w14:paraId="717A0767" w14:textId="77777777" w:rsidR="008F2B4C" w:rsidRPr="00DC0058" w:rsidRDefault="008F2B4C">
      <w:pPr>
        <w:pStyle w:val="BodyText"/>
        <w:rPr>
          <w:sz w:val="26"/>
          <w:lang w:val="pt-BR"/>
        </w:rPr>
      </w:pPr>
    </w:p>
    <w:p w14:paraId="717AECD5" w14:textId="77777777" w:rsidR="008F2B4C" w:rsidRPr="00DC0058" w:rsidRDefault="008F2B4C">
      <w:pPr>
        <w:pStyle w:val="BodyText"/>
        <w:rPr>
          <w:sz w:val="26"/>
          <w:lang w:val="pt-BR"/>
        </w:rPr>
      </w:pPr>
    </w:p>
    <w:p w14:paraId="13DC8F4F" w14:textId="77777777" w:rsidR="008F2B4C" w:rsidRPr="00DC0058" w:rsidRDefault="008F2B4C">
      <w:pPr>
        <w:pStyle w:val="BodyText"/>
        <w:rPr>
          <w:sz w:val="26"/>
          <w:lang w:val="pt-BR"/>
        </w:rPr>
      </w:pPr>
    </w:p>
    <w:p w14:paraId="0F727AC8" w14:textId="77777777" w:rsidR="008F2B4C" w:rsidRPr="00DC0058" w:rsidRDefault="008F2B4C">
      <w:pPr>
        <w:pStyle w:val="BodyText"/>
        <w:rPr>
          <w:sz w:val="26"/>
          <w:lang w:val="pt-BR"/>
        </w:rPr>
      </w:pPr>
    </w:p>
    <w:p w14:paraId="35DCFD29" w14:textId="77777777" w:rsidR="008F2B4C" w:rsidRPr="00DC0058" w:rsidRDefault="008F2B4C">
      <w:pPr>
        <w:pStyle w:val="BodyText"/>
        <w:rPr>
          <w:sz w:val="26"/>
          <w:lang w:val="pt-BR"/>
        </w:rPr>
      </w:pPr>
    </w:p>
    <w:p w14:paraId="79E8D1B4" w14:textId="77777777" w:rsidR="008F2B4C" w:rsidRPr="00DC0058" w:rsidRDefault="008F2B4C">
      <w:pPr>
        <w:pStyle w:val="BodyText"/>
        <w:rPr>
          <w:sz w:val="26"/>
          <w:lang w:val="pt-BR"/>
        </w:rPr>
      </w:pPr>
    </w:p>
    <w:p w14:paraId="73C1CEFD" w14:textId="77777777" w:rsidR="008F2B4C" w:rsidRPr="00DC0058" w:rsidRDefault="008F2B4C">
      <w:pPr>
        <w:pStyle w:val="BodyText"/>
        <w:rPr>
          <w:sz w:val="26"/>
          <w:lang w:val="pt-BR"/>
        </w:rPr>
      </w:pPr>
    </w:p>
    <w:p w14:paraId="6D2EAFA0" w14:textId="77777777" w:rsidR="008F2B4C" w:rsidRPr="00DC0058" w:rsidRDefault="008F2B4C">
      <w:pPr>
        <w:pStyle w:val="BodyText"/>
        <w:rPr>
          <w:sz w:val="26"/>
          <w:lang w:val="pt-BR"/>
        </w:rPr>
      </w:pPr>
    </w:p>
    <w:p w14:paraId="331486BC" w14:textId="77777777" w:rsidR="008F2B4C" w:rsidRPr="00DC0058" w:rsidRDefault="008F2B4C">
      <w:pPr>
        <w:pStyle w:val="BodyText"/>
        <w:rPr>
          <w:sz w:val="26"/>
          <w:lang w:val="pt-BR"/>
        </w:rPr>
      </w:pPr>
    </w:p>
    <w:p w14:paraId="3581ACA5" w14:textId="77777777" w:rsidR="008F2B4C" w:rsidRPr="00DC0058" w:rsidRDefault="008F2B4C">
      <w:pPr>
        <w:pStyle w:val="BodyText"/>
        <w:rPr>
          <w:sz w:val="26"/>
          <w:lang w:val="pt-BR"/>
        </w:rPr>
      </w:pPr>
    </w:p>
    <w:p w14:paraId="4AC90152" w14:textId="77777777" w:rsidR="008F2B4C" w:rsidRPr="00DC0058" w:rsidRDefault="008F2B4C">
      <w:pPr>
        <w:pStyle w:val="BodyText"/>
        <w:rPr>
          <w:sz w:val="26"/>
          <w:lang w:val="pt-BR"/>
        </w:rPr>
      </w:pPr>
    </w:p>
    <w:p w14:paraId="1C44764A" w14:textId="77777777" w:rsidR="008F2B4C" w:rsidRPr="00DC0058" w:rsidRDefault="008F2B4C">
      <w:pPr>
        <w:pStyle w:val="BodyText"/>
        <w:rPr>
          <w:sz w:val="26"/>
          <w:lang w:val="pt-BR"/>
        </w:rPr>
      </w:pPr>
    </w:p>
    <w:p w14:paraId="097AC403" w14:textId="77777777" w:rsidR="008F2B4C" w:rsidRPr="00DC0058" w:rsidRDefault="008F2B4C">
      <w:pPr>
        <w:pStyle w:val="BodyText"/>
        <w:rPr>
          <w:sz w:val="26"/>
          <w:lang w:val="pt-BR"/>
        </w:rPr>
      </w:pPr>
    </w:p>
    <w:p w14:paraId="45BE535F" w14:textId="77777777" w:rsidR="008F2B4C" w:rsidRPr="00DC0058" w:rsidRDefault="008F2B4C">
      <w:pPr>
        <w:pStyle w:val="BodyText"/>
        <w:rPr>
          <w:sz w:val="26"/>
          <w:lang w:val="pt-BR"/>
        </w:rPr>
      </w:pPr>
    </w:p>
    <w:p w14:paraId="31914AC4" w14:textId="77777777" w:rsidR="008F2B4C" w:rsidRPr="00DC0058" w:rsidRDefault="008F2B4C">
      <w:pPr>
        <w:pStyle w:val="BodyText"/>
        <w:rPr>
          <w:sz w:val="26"/>
          <w:lang w:val="pt-BR"/>
        </w:rPr>
      </w:pPr>
    </w:p>
    <w:p w14:paraId="2DEE0038" w14:textId="77777777" w:rsidR="008F2B4C" w:rsidRPr="00DC0058" w:rsidRDefault="008F2B4C">
      <w:pPr>
        <w:pStyle w:val="BodyText"/>
        <w:rPr>
          <w:sz w:val="26"/>
          <w:lang w:val="pt-BR"/>
        </w:rPr>
      </w:pPr>
    </w:p>
    <w:p w14:paraId="1E8B34F8" w14:textId="77777777" w:rsidR="008F2B4C" w:rsidRPr="00DC0058" w:rsidRDefault="008F2B4C">
      <w:pPr>
        <w:pStyle w:val="BodyText"/>
        <w:rPr>
          <w:sz w:val="26"/>
          <w:lang w:val="pt-BR"/>
        </w:rPr>
      </w:pPr>
    </w:p>
    <w:p w14:paraId="168CA195" w14:textId="77777777" w:rsidR="008F2B4C" w:rsidRPr="00DC0058" w:rsidRDefault="008F2B4C">
      <w:pPr>
        <w:pStyle w:val="BodyText"/>
        <w:rPr>
          <w:sz w:val="26"/>
          <w:lang w:val="pt-BR"/>
        </w:rPr>
      </w:pPr>
    </w:p>
    <w:p w14:paraId="2C1F81C2" w14:textId="77777777" w:rsidR="008F2B4C" w:rsidRPr="00DC0058" w:rsidRDefault="008F2B4C">
      <w:pPr>
        <w:pStyle w:val="BodyText"/>
        <w:spacing w:before="6"/>
        <w:rPr>
          <w:sz w:val="27"/>
          <w:lang w:val="pt-BR"/>
        </w:rPr>
      </w:pPr>
    </w:p>
    <w:p w14:paraId="4FC1C4E5" w14:textId="77777777" w:rsidR="008F2B4C" w:rsidRPr="00DC0058" w:rsidRDefault="001662C8" w:rsidP="00DD1AFF">
      <w:pPr>
        <w:tabs>
          <w:tab w:val="left" w:pos="9214"/>
        </w:tabs>
        <w:spacing w:before="1"/>
        <w:ind w:left="107"/>
        <w:rPr>
          <w:lang w:val="pt-BR"/>
        </w:rPr>
      </w:pPr>
      <w:r w:rsidRPr="00DC0058">
        <w:rPr>
          <w:sz w:val="20"/>
          <w:lang w:val="pt-BR"/>
        </w:rPr>
        <w:t>Para obter mais informações, incluindo recursos, acesse https://dynamiclearningmaps.org/states.</w:t>
      </w:r>
      <w:r w:rsidRPr="00DC0058">
        <w:rPr>
          <w:sz w:val="20"/>
          <w:lang w:val="pt-BR"/>
        </w:rPr>
        <w:tab/>
      </w:r>
      <w:r w:rsidRPr="00DC0058">
        <w:rPr>
          <w:lang w:val="pt-BR"/>
        </w:rPr>
        <w:t>Página 2 de 2</w:t>
      </w:r>
    </w:p>
    <w:p w14:paraId="57AB61BA" w14:textId="77777777" w:rsidR="008F2B4C" w:rsidRPr="00DC0058" w:rsidRDefault="008F2B4C">
      <w:pPr>
        <w:rPr>
          <w:lang w:val="pt-BR"/>
        </w:rPr>
        <w:sectPr w:rsidR="008F2B4C" w:rsidRPr="00DC0058">
          <w:type w:val="continuous"/>
          <w:pgSz w:w="12240" w:h="15840"/>
          <w:pgMar w:top="2980" w:right="740" w:bottom="280" w:left="740" w:header="1209" w:footer="0" w:gutter="0"/>
          <w:cols w:space="720"/>
        </w:sectPr>
      </w:pPr>
    </w:p>
    <w:p w14:paraId="19179E0F" w14:textId="2E9E5FA2" w:rsidR="008F2B4C" w:rsidRPr="00DC0058" w:rsidRDefault="001662C8" w:rsidP="00DD1AFF">
      <w:pPr>
        <w:spacing w:before="58"/>
        <w:ind w:left="112" w:right="51"/>
        <w:rPr>
          <w:sz w:val="23"/>
          <w:lang w:val="pt-BR"/>
        </w:rPr>
      </w:pPr>
      <w:r w:rsidRPr="00DC0058">
        <w:rPr>
          <w:sz w:val="23"/>
          <w:lang w:val="pt-BR"/>
        </w:rPr>
        <w:lastRenderedPageBreak/>
        <w:t xml:space="preserve">O desempenho de </w:t>
      </w:r>
      <w:r w:rsidR="00DD1AFF" w:rsidRPr="00DC0058">
        <w:rPr>
          <w:sz w:val="23"/>
          <w:lang w:val="pt-BR"/>
        </w:rPr>
        <w:t>[Nome do(a) Aluno(a)]</w:t>
      </w:r>
      <w:r w:rsidRPr="00DC0058">
        <w:rPr>
          <w:sz w:val="23"/>
          <w:lang w:val="pt-BR"/>
        </w:rPr>
        <w:t xml:space="preserve"> nas Aprendizagens Essenciais de Matemática da 7</w:t>
      </w:r>
      <w:r w:rsidRPr="00DC0058">
        <w:rPr>
          <w:sz w:val="23"/>
          <w:vertAlign w:val="superscript"/>
          <w:lang w:val="pt-BR"/>
        </w:rPr>
        <w:t>a</w:t>
      </w:r>
      <w:r w:rsidRPr="00DC0058">
        <w:rPr>
          <w:sz w:val="23"/>
          <w:lang w:val="pt-BR"/>
        </w:rPr>
        <w:t xml:space="preserve"> está resumido abaixo. Essa informação é baseada em todos os testes de DLM que </w:t>
      </w:r>
      <w:r w:rsidR="00DD1AFF" w:rsidRPr="00DC0058">
        <w:rPr>
          <w:sz w:val="23"/>
          <w:lang w:val="pt-BR"/>
        </w:rPr>
        <w:t>[Nome do(a) Aluno(a)]</w:t>
      </w:r>
      <w:r w:rsidRPr="00DC0058">
        <w:rPr>
          <w:sz w:val="23"/>
          <w:lang w:val="pt-BR"/>
        </w:rPr>
        <w:t xml:space="preserve"> realizou durante a primavera de </w:t>
      </w:r>
      <w:r w:rsidR="00810F60">
        <w:rPr>
          <w:sz w:val="23"/>
          <w:lang w:val="pt-BR"/>
        </w:rPr>
        <w:t>2023</w:t>
      </w:r>
      <w:r w:rsidRPr="00DC0058">
        <w:rPr>
          <w:sz w:val="23"/>
          <w:lang w:val="pt-BR"/>
        </w:rPr>
        <w:t xml:space="preserve">. </w:t>
      </w:r>
      <w:r w:rsidR="00DD1AFF" w:rsidRPr="00DC0058">
        <w:rPr>
          <w:sz w:val="23"/>
          <w:lang w:val="pt-BR"/>
        </w:rPr>
        <w:t>[Nome do(a) Aluno(a)]</w:t>
      </w:r>
      <w:r w:rsidRPr="00DC0058">
        <w:rPr>
          <w:sz w:val="23"/>
          <w:lang w:val="pt-BR"/>
        </w:rPr>
        <w:t xml:space="preserve"> foi avaliado(a) em __ das 7 Aprendizagens Essenciais e em __ das 5 Áreas esperadas na 7</w:t>
      </w:r>
      <w:r w:rsidRPr="00DC0058">
        <w:rPr>
          <w:sz w:val="23"/>
          <w:vertAlign w:val="superscript"/>
          <w:lang w:val="pt-BR"/>
        </w:rPr>
        <w:t>a</w:t>
      </w:r>
      <w:r w:rsidRPr="00DC0058">
        <w:rPr>
          <w:sz w:val="23"/>
          <w:lang w:val="pt-BR"/>
        </w:rPr>
        <w:t xml:space="preserve"> série.</w:t>
      </w:r>
    </w:p>
    <w:p w14:paraId="3A176583" w14:textId="77777777" w:rsidR="008F2B4C" w:rsidRPr="00DC0058" w:rsidRDefault="001662C8" w:rsidP="00DD1AFF">
      <w:pPr>
        <w:spacing w:before="56"/>
        <w:ind w:left="112" w:right="51"/>
        <w:rPr>
          <w:sz w:val="23"/>
          <w:lang w:val="pt-BR"/>
        </w:rPr>
      </w:pPr>
      <w:r w:rsidRPr="00DC0058">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2E9E380B" w14:textId="77777777" w:rsidR="008F2B4C" w:rsidRPr="00DC0058" w:rsidRDefault="008F2B4C">
      <w:pPr>
        <w:pStyle w:val="BodyText"/>
        <w:spacing w:before="7"/>
        <w:rPr>
          <w:sz w:val="12"/>
          <w:lang w:val="pt-BR"/>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E9665E" w:rsidRPr="00DC0058" w14:paraId="4786C24B" w14:textId="77777777" w:rsidTr="00EB5E0B">
        <w:tc>
          <w:tcPr>
            <w:tcW w:w="13590" w:type="dxa"/>
            <w:gridSpan w:val="7"/>
            <w:tcBorders>
              <w:top w:val="single" w:sz="12" w:space="0" w:color="auto"/>
            </w:tcBorders>
          </w:tcPr>
          <w:p w14:paraId="06D8D597" w14:textId="77777777" w:rsidR="00A60905" w:rsidRPr="00DC0058" w:rsidRDefault="001662C8" w:rsidP="00EB5E0B">
            <w:pPr>
              <w:pStyle w:val="BodyText"/>
              <w:spacing w:before="9"/>
              <w:jc w:val="center"/>
              <w:rPr>
                <w:sz w:val="20"/>
                <w:lang w:val="pt-BR"/>
              </w:rPr>
            </w:pPr>
            <w:bookmarkStart w:id="0" w:name="_Hlk104462868"/>
            <w:r w:rsidRPr="00DC0058">
              <w:rPr>
                <w:b/>
                <w:sz w:val="17"/>
                <w:lang w:val="pt-BR"/>
              </w:rPr>
              <w:t>Nível Estimado de Domínio</w:t>
            </w:r>
          </w:p>
        </w:tc>
      </w:tr>
      <w:tr w:rsidR="00E9665E" w:rsidRPr="00DC0058" w14:paraId="4F8444D2" w14:textId="77777777" w:rsidTr="00EB5E0B">
        <w:tc>
          <w:tcPr>
            <w:tcW w:w="1127" w:type="dxa"/>
            <w:tcBorders>
              <w:bottom w:val="single" w:sz="12" w:space="0" w:color="auto"/>
              <w:right w:val="nil"/>
            </w:tcBorders>
            <w:vAlign w:val="bottom"/>
          </w:tcPr>
          <w:p w14:paraId="17D8992E" w14:textId="77777777" w:rsidR="00A60905" w:rsidRPr="00DC0058" w:rsidRDefault="00A60905" w:rsidP="00EB5E0B">
            <w:pPr>
              <w:pStyle w:val="TableParagraph"/>
              <w:jc w:val="center"/>
              <w:rPr>
                <w:lang w:val="pt-BR"/>
              </w:rPr>
            </w:pPr>
          </w:p>
          <w:p w14:paraId="6B793CB2" w14:textId="77777777" w:rsidR="00A60905" w:rsidRPr="00DC0058" w:rsidRDefault="00A60905" w:rsidP="00EB5E0B">
            <w:pPr>
              <w:pStyle w:val="TableParagraph"/>
              <w:spacing w:before="2"/>
              <w:jc w:val="center"/>
              <w:rPr>
                <w:sz w:val="23"/>
                <w:lang w:val="pt-BR"/>
              </w:rPr>
            </w:pPr>
          </w:p>
          <w:p w14:paraId="251A6157" w14:textId="77777777" w:rsidR="00A60905" w:rsidRPr="00DC0058" w:rsidRDefault="001662C8" w:rsidP="00EB5E0B">
            <w:pPr>
              <w:pStyle w:val="BodyText"/>
              <w:spacing w:before="9"/>
              <w:jc w:val="center"/>
              <w:rPr>
                <w:sz w:val="20"/>
                <w:lang w:val="pt-BR"/>
              </w:rPr>
            </w:pPr>
            <w:r w:rsidRPr="00DC0058">
              <w:rPr>
                <w:b/>
                <w:w w:val="105"/>
                <w:sz w:val="17"/>
                <w:lang w:val="pt-BR"/>
              </w:rPr>
              <w:t>Área</w:t>
            </w:r>
          </w:p>
        </w:tc>
        <w:tc>
          <w:tcPr>
            <w:tcW w:w="1604" w:type="dxa"/>
            <w:tcBorders>
              <w:left w:val="nil"/>
              <w:bottom w:val="single" w:sz="12" w:space="0" w:color="auto"/>
              <w:right w:val="nil"/>
            </w:tcBorders>
            <w:vAlign w:val="bottom"/>
          </w:tcPr>
          <w:p w14:paraId="00151702" w14:textId="77777777" w:rsidR="00A60905" w:rsidRPr="00DC0058" w:rsidRDefault="001662C8" w:rsidP="00EB5E0B">
            <w:pPr>
              <w:pStyle w:val="BodyText"/>
              <w:spacing w:before="9"/>
              <w:jc w:val="center"/>
              <w:rPr>
                <w:sz w:val="20"/>
                <w:lang w:val="pt-BR"/>
              </w:rPr>
            </w:pPr>
            <w:r w:rsidRPr="00DC0058">
              <w:rPr>
                <w:b/>
                <w:sz w:val="17"/>
                <w:lang w:val="pt-BR"/>
              </w:rPr>
              <w:t>Aprendizagem Essencial</w:t>
            </w:r>
          </w:p>
        </w:tc>
        <w:tc>
          <w:tcPr>
            <w:tcW w:w="1837" w:type="dxa"/>
            <w:tcBorders>
              <w:left w:val="nil"/>
              <w:bottom w:val="single" w:sz="12" w:space="0" w:color="auto"/>
              <w:right w:val="nil"/>
            </w:tcBorders>
            <w:vAlign w:val="bottom"/>
          </w:tcPr>
          <w:p w14:paraId="44205762" w14:textId="77777777" w:rsidR="00A60905" w:rsidRPr="00DC0058" w:rsidRDefault="001662C8" w:rsidP="00EB5E0B">
            <w:pPr>
              <w:pStyle w:val="BodyText"/>
              <w:spacing w:before="9"/>
              <w:jc w:val="center"/>
              <w:rPr>
                <w:sz w:val="20"/>
                <w:lang w:val="pt-BR"/>
              </w:rPr>
            </w:pPr>
            <w:r w:rsidRPr="00DC0058">
              <w:rPr>
                <w:w w:val="105"/>
                <w:sz w:val="17"/>
                <w:lang w:val="pt-BR"/>
              </w:rPr>
              <w:t>1</w:t>
            </w:r>
          </w:p>
        </w:tc>
        <w:tc>
          <w:tcPr>
            <w:tcW w:w="2400" w:type="dxa"/>
            <w:tcBorders>
              <w:left w:val="nil"/>
              <w:bottom w:val="single" w:sz="12" w:space="0" w:color="auto"/>
              <w:right w:val="nil"/>
            </w:tcBorders>
            <w:vAlign w:val="bottom"/>
          </w:tcPr>
          <w:p w14:paraId="27C51229" w14:textId="77777777" w:rsidR="00A60905" w:rsidRPr="00DC0058" w:rsidRDefault="001662C8" w:rsidP="00EB5E0B">
            <w:pPr>
              <w:pStyle w:val="BodyText"/>
              <w:spacing w:before="9"/>
              <w:jc w:val="center"/>
              <w:rPr>
                <w:sz w:val="20"/>
                <w:lang w:val="pt-BR"/>
              </w:rPr>
            </w:pPr>
            <w:r w:rsidRPr="00DC0058">
              <w:rPr>
                <w:w w:val="105"/>
                <w:sz w:val="17"/>
                <w:lang w:val="pt-BR"/>
              </w:rPr>
              <w:t>2</w:t>
            </w:r>
          </w:p>
        </w:tc>
        <w:tc>
          <w:tcPr>
            <w:tcW w:w="2117" w:type="dxa"/>
            <w:tcBorders>
              <w:left w:val="nil"/>
              <w:bottom w:val="single" w:sz="12" w:space="0" w:color="auto"/>
              <w:right w:val="nil"/>
            </w:tcBorders>
            <w:vAlign w:val="bottom"/>
          </w:tcPr>
          <w:p w14:paraId="4E5681EA" w14:textId="77777777" w:rsidR="00A60905" w:rsidRPr="00DC0058" w:rsidRDefault="001662C8" w:rsidP="00EB5E0B">
            <w:pPr>
              <w:pStyle w:val="BodyText"/>
              <w:spacing w:before="9"/>
              <w:jc w:val="center"/>
              <w:rPr>
                <w:sz w:val="20"/>
                <w:lang w:val="pt-BR"/>
              </w:rPr>
            </w:pPr>
            <w:r w:rsidRPr="00DC0058">
              <w:rPr>
                <w:w w:val="105"/>
                <w:sz w:val="17"/>
                <w:lang w:val="pt-BR"/>
              </w:rPr>
              <w:t>3</w:t>
            </w:r>
          </w:p>
        </w:tc>
        <w:tc>
          <w:tcPr>
            <w:tcW w:w="2119" w:type="dxa"/>
            <w:tcBorders>
              <w:left w:val="nil"/>
              <w:bottom w:val="single" w:sz="12" w:space="0" w:color="auto"/>
              <w:right w:val="nil"/>
            </w:tcBorders>
            <w:vAlign w:val="bottom"/>
          </w:tcPr>
          <w:p w14:paraId="67C2D1BC" w14:textId="77777777" w:rsidR="00A60905" w:rsidRPr="00DC0058" w:rsidRDefault="001662C8" w:rsidP="00EB5E0B">
            <w:pPr>
              <w:pStyle w:val="BodyText"/>
              <w:spacing w:before="9"/>
              <w:jc w:val="center"/>
              <w:rPr>
                <w:sz w:val="20"/>
                <w:lang w:val="pt-BR"/>
              </w:rPr>
            </w:pPr>
            <w:r w:rsidRPr="00DC0058">
              <w:rPr>
                <w:w w:val="105"/>
                <w:sz w:val="17"/>
                <w:lang w:val="pt-BR"/>
              </w:rPr>
              <w:t>4 (Objetivo)</w:t>
            </w:r>
          </w:p>
        </w:tc>
        <w:tc>
          <w:tcPr>
            <w:tcW w:w="2386" w:type="dxa"/>
            <w:tcBorders>
              <w:left w:val="nil"/>
              <w:bottom w:val="single" w:sz="12" w:space="0" w:color="auto"/>
              <w:right w:val="single" w:sz="4" w:space="0" w:color="auto"/>
            </w:tcBorders>
            <w:vAlign w:val="bottom"/>
          </w:tcPr>
          <w:p w14:paraId="37F5106F" w14:textId="77777777" w:rsidR="00A60905" w:rsidRPr="00DC0058" w:rsidRDefault="001662C8" w:rsidP="00EB5E0B">
            <w:pPr>
              <w:pStyle w:val="BodyText"/>
              <w:spacing w:before="9"/>
              <w:jc w:val="center"/>
              <w:rPr>
                <w:sz w:val="20"/>
                <w:lang w:val="pt-BR"/>
              </w:rPr>
            </w:pPr>
            <w:r w:rsidRPr="00DC0058">
              <w:rPr>
                <w:w w:val="105"/>
                <w:sz w:val="17"/>
                <w:lang w:val="pt-BR"/>
              </w:rPr>
              <w:t>5</w:t>
            </w:r>
          </w:p>
        </w:tc>
      </w:tr>
      <w:tr w:rsidR="00E9665E" w:rsidRPr="00DC0058" w14:paraId="4D8C22A7" w14:textId="77777777" w:rsidTr="00EB5E0B">
        <w:trPr>
          <w:trHeight w:val="1064"/>
        </w:trPr>
        <w:tc>
          <w:tcPr>
            <w:tcW w:w="1127" w:type="dxa"/>
            <w:tcBorders>
              <w:top w:val="single" w:sz="12" w:space="0" w:color="auto"/>
              <w:bottom w:val="single" w:sz="12" w:space="0" w:color="auto"/>
            </w:tcBorders>
            <w:vAlign w:val="center"/>
          </w:tcPr>
          <w:p w14:paraId="2051059B" w14:textId="77777777" w:rsidR="00A60905" w:rsidRPr="00DC0058" w:rsidRDefault="001662C8" w:rsidP="00DD1AFF">
            <w:pPr>
              <w:spacing w:line="276" w:lineRule="auto"/>
              <w:jc w:val="center"/>
              <w:rPr>
                <w:sz w:val="17"/>
                <w:szCs w:val="17"/>
                <w:lang w:val="pt-BR"/>
              </w:rPr>
            </w:pPr>
            <w:r w:rsidRPr="00DC0058">
              <w:rPr>
                <w:sz w:val="17"/>
                <w:szCs w:val="17"/>
                <w:lang w:val="pt-BR"/>
              </w:rPr>
              <w:t>M.C1.1</w:t>
            </w:r>
          </w:p>
        </w:tc>
        <w:tc>
          <w:tcPr>
            <w:tcW w:w="1604" w:type="dxa"/>
            <w:tcBorders>
              <w:top w:val="single" w:sz="12" w:space="0" w:color="auto"/>
              <w:bottom w:val="single" w:sz="12" w:space="0" w:color="auto"/>
              <w:right w:val="nil"/>
            </w:tcBorders>
            <w:vAlign w:val="center"/>
          </w:tcPr>
          <w:p w14:paraId="5F50D290" w14:textId="77777777" w:rsidR="00A60905" w:rsidRPr="00DC0058" w:rsidRDefault="001662C8" w:rsidP="00DD1AFF">
            <w:pPr>
              <w:spacing w:line="276" w:lineRule="auto"/>
              <w:jc w:val="center"/>
              <w:rPr>
                <w:sz w:val="17"/>
                <w:szCs w:val="17"/>
                <w:lang w:val="pt-BR"/>
              </w:rPr>
            </w:pPr>
            <w:r w:rsidRPr="00DC0058">
              <w:rPr>
                <w:sz w:val="17"/>
                <w:szCs w:val="17"/>
                <w:lang w:val="pt-BR"/>
              </w:rPr>
              <w:t>M.EE.7.RP.1-3</w:t>
            </w:r>
          </w:p>
        </w:tc>
        <w:tc>
          <w:tcPr>
            <w:tcW w:w="1837" w:type="dxa"/>
            <w:tcBorders>
              <w:top w:val="single" w:sz="12" w:space="0" w:color="auto"/>
              <w:left w:val="nil"/>
              <w:bottom w:val="single" w:sz="12" w:space="0" w:color="auto"/>
              <w:right w:val="nil"/>
            </w:tcBorders>
            <w:vAlign w:val="center"/>
          </w:tcPr>
          <w:p w14:paraId="3AAAD48D" w14:textId="77777777" w:rsidR="00A60905" w:rsidRPr="00DC0058" w:rsidRDefault="001662C8" w:rsidP="00DD1AFF">
            <w:pPr>
              <w:pStyle w:val="BodyText"/>
              <w:spacing w:line="276" w:lineRule="auto"/>
              <w:rPr>
                <w:sz w:val="17"/>
                <w:szCs w:val="17"/>
                <w:lang w:val="pt-BR"/>
              </w:rPr>
            </w:pPr>
            <w:r w:rsidRPr="00DC0058">
              <w:rPr>
                <w:sz w:val="17"/>
                <w:szCs w:val="17"/>
                <w:lang w:val="pt-BR"/>
              </w:rPr>
              <w:t>Reconhecer a separação, o conjunto e o subconjunto</w:t>
            </w:r>
          </w:p>
        </w:tc>
        <w:tc>
          <w:tcPr>
            <w:tcW w:w="2400" w:type="dxa"/>
            <w:tcBorders>
              <w:top w:val="single" w:sz="12" w:space="0" w:color="auto"/>
              <w:left w:val="nil"/>
              <w:bottom w:val="single" w:sz="12" w:space="0" w:color="auto"/>
              <w:right w:val="nil"/>
            </w:tcBorders>
            <w:vAlign w:val="center"/>
          </w:tcPr>
          <w:p w14:paraId="46A8F0D3" w14:textId="77777777" w:rsidR="00A60905" w:rsidRPr="00DC0058" w:rsidRDefault="001662C8" w:rsidP="00DD1AFF">
            <w:pPr>
              <w:spacing w:line="276" w:lineRule="auto"/>
              <w:rPr>
                <w:sz w:val="17"/>
                <w:szCs w:val="17"/>
                <w:lang w:val="pt-BR"/>
              </w:rPr>
            </w:pPr>
            <w:r w:rsidRPr="00DC0058">
              <w:rPr>
                <w:sz w:val="17"/>
                <w:szCs w:val="17"/>
                <w:lang w:val="pt-BR"/>
              </w:rPr>
              <w:t>Dividir formas em partes iguais; explicar a fração unitária; reconhecer a fração</w:t>
            </w:r>
          </w:p>
        </w:tc>
        <w:tc>
          <w:tcPr>
            <w:tcW w:w="2117" w:type="dxa"/>
            <w:tcBorders>
              <w:top w:val="single" w:sz="12" w:space="0" w:color="auto"/>
              <w:left w:val="nil"/>
              <w:bottom w:val="single" w:sz="12" w:space="0" w:color="auto"/>
              <w:right w:val="nil"/>
            </w:tcBorders>
            <w:vAlign w:val="center"/>
          </w:tcPr>
          <w:p w14:paraId="5A2BB30E" w14:textId="77777777" w:rsidR="00A60905" w:rsidRPr="00DC0058" w:rsidRDefault="001662C8" w:rsidP="00DD1AFF">
            <w:pPr>
              <w:spacing w:line="276" w:lineRule="auto"/>
              <w:rPr>
                <w:sz w:val="17"/>
                <w:szCs w:val="17"/>
                <w:lang w:val="pt-BR"/>
              </w:rPr>
            </w:pPr>
            <w:r w:rsidRPr="00DC0058">
              <w:rPr>
                <w:sz w:val="17"/>
                <w:szCs w:val="17"/>
                <w:lang w:val="pt-BR"/>
              </w:rPr>
              <w:t>Explicar a proporção: reconhecer uma proporção de muitos elementos para um</w:t>
            </w:r>
          </w:p>
        </w:tc>
        <w:tc>
          <w:tcPr>
            <w:tcW w:w="2119" w:type="dxa"/>
            <w:tcBorders>
              <w:top w:val="single" w:sz="12" w:space="0" w:color="auto"/>
              <w:left w:val="nil"/>
              <w:bottom w:val="single" w:sz="12" w:space="0" w:color="auto"/>
              <w:right w:val="nil"/>
            </w:tcBorders>
            <w:vAlign w:val="center"/>
          </w:tcPr>
          <w:p w14:paraId="59810936" w14:textId="77777777" w:rsidR="00A60905" w:rsidRPr="00DC0058" w:rsidRDefault="001662C8" w:rsidP="00DD1AFF">
            <w:pPr>
              <w:spacing w:line="276" w:lineRule="auto"/>
              <w:rPr>
                <w:sz w:val="17"/>
                <w:szCs w:val="17"/>
                <w:lang w:val="pt-BR"/>
              </w:rPr>
            </w:pPr>
            <w:r w:rsidRPr="00DC0058">
              <w:rPr>
                <w:sz w:val="17"/>
                <w:szCs w:val="17"/>
                <w:lang w:val="pt-BR"/>
              </w:rPr>
              <w:t>Reconhecer e representar uma proporção de muitos para muitos</w:t>
            </w:r>
          </w:p>
        </w:tc>
        <w:tc>
          <w:tcPr>
            <w:tcW w:w="2386" w:type="dxa"/>
            <w:tcBorders>
              <w:top w:val="single" w:sz="12" w:space="0" w:color="auto"/>
              <w:left w:val="nil"/>
              <w:bottom w:val="single" w:sz="12" w:space="0" w:color="auto"/>
              <w:right w:val="single" w:sz="4" w:space="0" w:color="auto"/>
            </w:tcBorders>
            <w:vAlign w:val="center"/>
          </w:tcPr>
          <w:p w14:paraId="464B3063" w14:textId="77777777" w:rsidR="00A60905" w:rsidRPr="00DC0058" w:rsidRDefault="001662C8" w:rsidP="00DD1AFF">
            <w:pPr>
              <w:spacing w:line="276" w:lineRule="auto"/>
              <w:rPr>
                <w:sz w:val="17"/>
                <w:szCs w:val="17"/>
                <w:lang w:val="pt-BR"/>
              </w:rPr>
            </w:pPr>
            <w:r w:rsidRPr="00DC0058">
              <w:rPr>
                <w:sz w:val="17"/>
                <w:szCs w:val="17"/>
                <w:lang w:val="pt-BR"/>
              </w:rPr>
              <w:t>Explicar taxas como proporções</w:t>
            </w:r>
          </w:p>
        </w:tc>
      </w:tr>
      <w:tr w:rsidR="00E9665E" w:rsidRPr="00DC0058" w14:paraId="0C68B14D" w14:textId="77777777" w:rsidTr="00EB5E0B">
        <w:trPr>
          <w:trHeight w:val="824"/>
        </w:trPr>
        <w:tc>
          <w:tcPr>
            <w:tcW w:w="1127" w:type="dxa"/>
            <w:tcBorders>
              <w:top w:val="single" w:sz="12" w:space="0" w:color="auto"/>
              <w:bottom w:val="single" w:sz="12" w:space="0" w:color="auto"/>
            </w:tcBorders>
            <w:vAlign w:val="center"/>
          </w:tcPr>
          <w:p w14:paraId="141A2E99" w14:textId="77777777" w:rsidR="00A60905" w:rsidRPr="00DC0058" w:rsidRDefault="001662C8" w:rsidP="00DD1AFF">
            <w:pPr>
              <w:spacing w:line="276" w:lineRule="auto"/>
              <w:jc w:val="center"/>
              <w:rPr>
                <w:sz w:val="17"/>
                <w:szCs w:val="17"/>
                <w:lang w:val="pt-BR"/>
              </w:rPr>
            </w:pPr>
            <w:r w:rsidRPr="00DC0058">
              <w:rPr>
                <w:sz w:val="17"/>
                <w:szCs w:val="17"/>
                <w:lang w:val="pt-BR"/>
              </w:rPr>
              <w:t>M.C1.3</w:t>
            </w:r>
          </w:p>
        </w:tc>
        <w:tc>
          <w:tcPr>
            <w:tcW w:w="1604" w:type="dxa"/>
            <w:tcBorders>
              <w:top w:val="single" w:sz="12" w:space="0" w:color="auto"/>
              <w:bottom w:val="single" w:sz="12" w:space="0" w:color="auto"/>
              <w:right w:val="nil"/>
            </w:tcBorders>
            <w:vAlign w:val="center"/>
          </w:tcPr>
          <w:p w14:paraId="4B7A5376" w14:textId="77777777" w:rsidR="00A60905" w:rsidRPr="00DC0058" w:rsidRDefault="001662C8" w:rsidP="00DD1AFF">
            <w:pPr>
              <w:spacing w:line="276" w:lineRule="auto"/>
              <w:jc w:val="center"/>
              <w:rPr>
                <w:sz w:val="17"/>
                <w:szCs w:val="17"/>
                <w:lang w:val="pt-BR"/>
              </w:rPr>
            </w:pPr>
            <w:r w:rsidRPr="00DC0058">
              <w:rPr>
                <w:sz w:val="17"/>
                <w:szCs w:val="17"/>
                <w:lang w:val="pt-BR"/>
              </w:rPr>
              <w:t>M.EE.7.NS.1</w:t>
            </w:r>
          </w:p>
        </w:tc>
        <w:tc>
          <w:tcPr>
            <w:tcW w:w="1837" w:type="dxa"/>
            <w:tcBorders>
              <w:top w:val="single" w:sz="12" w:space="0" w:color="auto"/>
              <w:left w:val="nil"/>
              <w:bottom w:val="single" w:sz="12" w:space="0" w:color="auto"/>
              <w:right w:val="nil"/>
            </w:tcBorders>
            <w:vAlign w:val="center"/>
          </w:tcPr>
          <w:p w14:paraId="2EE0B254" w14:textId="77777777" w:rsidR="00A60905" w:rsidRPr="00DC0058" w:rsidRDefault="001662C8" w:rsidP="00DD1AFF">
            <w:pPr>
              <w:pStyle w:val="BodyText"/>
              <w:spacing w:line="276" w:lineRule="auto"/>
              <w:rPr>
                <w:sz w:val="17"/>
                <w:szCs w:val="17"/>
                <w:lang w:val="pt-BR"/>
              </w:rPr>
            </w:pPr>
            <w:r w:rsidRPr="00DC0058">
              <w:rPr>
                <w:sz w:val="17"/>
                <w:szCs w:val="17"/>
                <w:lang w:val="pt-BR"/>
              </w:rPr>
              <w:t>Reconhecer a separação; reconhecer um subconjunto</w:t>
            </w:r>
          </w:p>
        </w:tc>
        <w:tc>
          <w:tcPr>
            <w:tcW w:w="2400" w:type="dxa"/>
            <w:tcBorders>
              <w:top w:val="single" w:sz="12" w:space="0" w:color="auto"/>
              <w:left w:val="nil"/>
              <w:bottom w:val="single" w:sz="12" w:space="0" w:color="auto"/>
              <w:right w:val="nil"/>
            </w:tcBorders>
            <w:vAlign w:val="center"/>
          </w:tcPr>
          <w:p w14:paraId="7D261FE5" w14:textId="77777777" w:rsidR="00A60905" w:rsidRPr="00DC0058" w:rsidRDefault="001662C8" w:rsidP="00DD1AFF">
            <w:pPr>
              <w:spacing w:line="276" w:lineRule="auto"/>
              <w:rPr>
                <w:sz w:val="17"/>
                <w:szCs w:val="17"/>
                <w:lang w:val="pt-BR"/>
              </w:rPr>
            </w:pPr>
            <w:r w:rsidRPr="00DC0058">
              <w:rPr>
                <w:sz w:val="17"/>
                <w:szCs w:val="17"/>
                <w:lang w:val="pt-BR"/>
              </w:rPr>
              <w:t>Reconhecer partes de um todo ou de uma unidade</w:t>
            </w:r>
          </w:p>
        </w:tc>
        <w:tc>
          <w:tcPr>
            <w:tcW w:w="2117" w:type="dxa"/>
            <w:tcBorders>
              <w:top w:val="single" w:sz="12" w:space="0" w:color="auto"/>
              <w:left w:val="nil"/>
              <w:bottom w:val="single" w:sz="12" w:space="0" w:color="auto"/>
              <w:right w:val="nil"/>
            </w:tcBorders>
            <w:vAlign w:val="center"/>
          </w:tcPr>
          <w:p w14:paraId="3AA29D29" w14:textId="77777777" w:rsidR="00A60905" w:rsidRPr="00DC0058" w:rsidRDefault="001662C8" w:rsidP="00DD1AFF">
            <w:pPr>
              <w:spacing w:line="276" w:lineRule="auto"/>
              <w:rPr>
                <w:sz w:val="17"/>
                <w:szCs w:val="17"/>
                <w:lang w:val="pt-BR"/>
              </w:rPr>
            </w:pPr>
            <w:r w:rsidRPr="00DC0058">
              <w:rPr>
                <w:sz w:val="17"/>
                <w:szCs w:val="17"/>
                <w:lang w:val="pt-BR"/>
              </w:rPr>
              <w:t>Adicionar e subtrair frações; decompor frações</w:t>
            </w:r>
          </w:p>
        </w:tc>
        <w:tc>
          <w:tcPr>
            <w:tcW w:w="2119" w:type="dxa"/>
            <w:tcBorders>
              <w:top w:val="single" w:sz="12" w:space="0" w:color="auto"/>
              <w:left w:val="nil"/>
              <w:bottom w:val="single" w:sz="12" w:space="0" w:color="auto"/>
              <w:right w:val="nil"/>
            </w:tcBorders>
            <w:vAlign w:val="center"/>
          </w:tcPr>
          <w:p w14:paraId="0B74093C" w14:textId="77777777" w:rsidR="00A60905" w:rsidRPr="00DC0058" w:rsidRDefault="001662C8" w:rsidP="00DD1AFF">
            <w:pPr>
              <w:spacing w:line="276" w:lineRule="auto"/>
              <w:rPr>
                <w:sz w:val="17"/>
                <w:szCs w:val="17"/>
                <w:lang w:val="pt-BR"/>
              </w:rPr>
            </w:pPr>
            <w:r w:rsidRPr="00DC0058">
              <w:rPr>
                <w:sz w:val="17"/>
                <w:szCs w:val="17"/>
                <w:lang w:val="pt-BR"/>
              </w:rPr>
              <w:t>Somar frações com denominadores comuns</w:t>
            </w:r>
          </w:p>
        </w:tc>
        <w:tc>
          <w:tcPr>
            <w:tcW w:w="2386" w:type="dxa"/>
            <w:tcBorders>
              <w:top w:val="single" w:sz="12" w:space="0" w:color="auto"/>
              <w:left w:val="nil"/>
              <w:bottom w:val="single" w:sz="12" w:space="0" w:color="auto"/>
              <w:right w:val="single" w:sz="4" w:space="0" w:color="auto"/>
            </w:tcBorders>
            <w:vAlign w:val="center"/>
          </w:tcPr>
          <w:p w14:paraId="7D930661" w14:textId="77777777" w:rsidR="00A60905" w:rsidRPr="00DC0058" w:rsidRDefault="001662C8" w:rsidP="00DD1AFF">
            <w:pPr>
              <w:spacing w:line="276" w:lineRule="auto"/>
              <w:rPr>
                <w:sz w:val="17"/>
                <w:szCs w:val="17"/>
                <w:lang w:val="pt-BR"/>
              </w:rPr>
            </w:pPr>
            <w:r w:rsidRPr="00DC0058">
              <w:rPr>
                <w:sz w:val="17"/>
                <w:szCs w:val="17"/>
                <w:lang w:val="pt-BR"/>
              </w:rPr>
              <w:t>Somar ou subtrair frações com denominadores de 10 e 100</w:t>
            </w:r>
          </w:p>
        </w:tc>
      </w:tr>
      <w:tr w:rsidR="00E9665E" w:rsidRPr="00DC0058" w14:paraId="09448BFF" w14:textId="77777777" w:rsidTr="00EB5E0B">
        <w:tc>
          <w:tcPr>
            <w:tcW w:w="1127" w:type="dxa"/>
            <w:tcBorders>
              <w:top w:val="single" w:sz="12" w:space="0" w:color="auto"/>
              <w:bottom w:val="single" w:sz="12" w:space="0" w:color="auto"/>
            </w:tcBorders>
            <w:vAlign w:val="center"/>
          </w:tcPr>
          <w:p w14:paraId="27668667" w14:textId="77777777" w:rsidR="00A60905" w:rsidRPr="00DC0058" w:rsidRDefault="001662C8" w:rsidP="00DD1AFF">
            <w:pPr>
              <w:spacing w:line="276" w:lineRule="auto"/>
              <w:jc w:val="center"/>
              <w:rPr>
                <w:sz w:val="17"/>
                <w:szCs w:val="17"/>
                <w:lang w:val="pt-BR"/>
              </w:rPr>
            </w:pPr>
            <w:r w:rsidRPr="00DC0058">
              <w:rPr>
                <w:sz w:val="17"/>
                <w:szCs w:val="17"/>
                <w:lang w:val="pt-BR"/>
              </w:rPr>
              <w:t>M.C1.3</w:t>
            </w:r>
          </w:p>
        </w:tc>
        <w:tc>
          <w:tcPr>
            <w:tcW w:w="1604" w:type="dxa"/>
            <w:tcBorders>
              <w:top w:val="single" w:sz="12" w:space="0" w:color="auto"/>
              <w:bottom w:val="single" w:sz="12" w:space="0" w:color="auto"/>
              <w:right w:val="nil"/>
            </w:tcBorders>
            <w:vAlign w:val="center"/>
          </w:tcPr>
          <w:p w14:paraId="233EF66F" w14:textId="77777777" w:rsidR="00A60905" w:rsidRPr="00DC0058" w:rsidRDefault="001662C8" w:rsidP="00DD1AFF">
            <w:pPr>
              <w:spacing w:line="276" w:lineRule="auto"/>
              <w:jc w:val="center"/>
              <w:rPr>
                <w:sz w:val="17"/>
                <w:szCs w:val="17"/>
                <w:lang w:val="pt-BR"/>
              </w:rPr>
            </w:pPr>
            <w:r w:rsidRPr="00DC0058">
              <w:rPr>
                <w:sz w:val="17"/>
                <w:szCs w:val="17"/>
                <w:lang w:val="pt-BR"/>
              </w:rPr>
              <w:t>M.EE.7.NS.2.a</w:t>
            </w:r>
          </w:p>
        </w:tc>
        <w:tc>
          <w:tcPr>
            <w:tcW w:w="1837" w:type="dxa"/>
            <w:tcBorders>
              <w:top w:val="single" w:sz="12" w:space="0" w:color="auto"/>
              <w:left w:val="nil"/>
              <w:bottom w:val="single" w:sz="12" w:space="0" w:color="auto"/>
              <w:right w:val="nil"/>
            </w:tcBorders>
            <w:vAlign w:val="center"/>
          </w:tcPr>
          <w:p w14:paraId="4180D212" w14:textId="77777777" w:rsidR="00A60905" w:rsidRPr="00DC0058" w:rsidRDefault="001662C8" w:rsidP="00DD1AFF">
            <w:pPr>
              <w:pStyle w:val="BodyText"/>
              <w:spacing w:line="276" w:lineRule="auto"/>
              <w:rPr>
                <w:sz w:val="17"/>
                <w:szCs w:val="17"/>
                <w:lang w:val="pt-BR"/>
              </w:rPr>
            </w:pPr>
            <w:r w:rsidRPr="00DC0058">
              <w:rPr>
                <w:sz w:val="17"/>
                <w:szCs w:val="17"/>
                <w:lang w:val="pt-BR"/>
              </w:rPr>
              <w:t>Reconhecer a separação; reconhecer um conjunto</w:t>
            </w:r>
          </w:p>
        </w:tc>
        <w:tc>
          <w:tcPr>
            <w:tcW w:w="2400" w:type="dxa"/>
            <w:tcBorders>
              <w:top w:val="single" w:sz="12" w:space="0" w:color="auto"/>
              <w:left w:val="nil"/>
              <w:bottom w:val="single" w:sz="12" w:space="0" w:color="auto"/>
              <w:right w:val="nil"/>
            </w:tcBorders>
            <w:vAlign w:val="center"/>
          </w:tcPr>
          <w:p w14:paraId="0607DCE7" w14:textId="77777777" w:rsidR="00A60905" w:rsidRPr="00DC0058" w:rsidRDefault="001662C8" w:rsidP="00DD1AFF">
            <w:pPr>
              <w:spacing w:line="276" w:lineRule="auto"/>
              <w:rPr>
                <w:sz w:val="17"/>
                <w:szCs w:val="17"/>
                <w:lang w:val="pt-BR"/>
              </w:rPr>
            </w:pPr>
            <w:r w:rsidRPr="00DC0058">
              <w:rPr>
                <w:sz w:val="17"/>
                <w:szCs w:val="17"/>
                <w:lang w:val="pt-BR"/>
              </w:rPr>
              <w:t>Explicar, representar e resolver adições repetidas</w:t>
            </w:r>
          </w:p>
        </w:tc>
        <w:tc>
          <w:tcPr>
            <w:tcW w:w="2117" w:type="dxa"/>
            <w:tcBorders>
              <w:top w:val="single" w:sz="12" w:space="0" w:color="auto"/>
              <w:left w:val="nil"/>
              <w:bottom w:val="single" w:sz="12" w:space="0" w:color="auto"/>
              <w:right w:val="nil"/>
            </w:tcBorders>
            <w:vAlign w:val="center"/>
          </w:tcPr>
          <w:p w14:paraId="76B22DA8" w14:textId="77777777" w:rsidR="00A60905" w:rsidRPr="00DC0058" w:rsidRDefault="001662C8" w:rsidP="00DD1AFF">
            <w:pPr>
              <w:spacing w:line="276" w:lineRule="auto"/>
              <w:rPr>
                <w:sz w:val="17"/>
                <w:szCs w:val="17"/>
                <w:lang w:val="pt-BR"/>
              </w:rPr>
            </w:pPr>
            <w:r w:rsidRPr="00DC0058">
              <w:rPr>
                <w:sz w:val="17"/>
                <w:szCs w:val="17"/>
                <w:lang w:val="pt-BR"/>
              </w:rPr>
              <w:t xml:space="preserve">Demonstrar o conceito de multiplicação </w:t>
            </w:r>
          </w:p>
        </w:tc>
        <w:tc>
          <w:tcPr>
            <w:tcW w:w="2119" w:type="dxa"/>
            <w:tcBorders>
              <w:top w:val="single" w:sz="12" w:space="0" w:color="auto"/>
              <w:left w:val="nil"/>
              <w:bottom w:val="single" w:sz="12" w:space="0" w:color="auto"/>
              <w:right w:val="nil"/>
            </w:tcBorders>
            <w:vAlign w:val="center"/>
          </w:tcPr>
          <w:p w14:paraId="2C8E7886" w14:textId="77777777" w:rsidR="00A60905" w:rsidRPr="00DC0058" w:rsidRDefault="001662C8" w:rsidP="00DD1AFF">
            <w:pPr>
              <w:spacing w:line="276" w:lineRule="auto"/>
              <w:rPr>
                <w:sz w:val="17"/>
                <w:szCs w:val="17"/>
                <w:lang w:val="pt-BR"/>
              </w:rPr>
            </w:pPr>
            <w:r w:rsidRPr="00DC0058">
              <w:rPr>
                <w:sz w:val="17"/>
                <w:szCs w:val="17"/>
                <w:lang w:val="pt-BR"/>
              </w:rPr>
              <w:t>Multiplicar pelos números 1-10, até um produto de 20</w:t>
            </w:r>
          </w:p>
        </w:tc>
        <w:tc>
          <w:tcPr>
            <w:tcW w:w="2386" w:type="dxa"/>
            <w:tcBorders>
              <w:top w:val="single" w:sz="12" w:space="0" w:color="auto"/>
              <w:left w:val="nil"/>
              <w:bottom w:val="single" w:sz="12" w:space="0" w:color="auto"/>
              <w:right w:val="single" w:sz="4" w:space="0" w:color="auto"/>
            </w:tcBorders>
            <w:vAlign w:val="center"/>
          </w:tcPr>
          <w:p w14:paraId="70B27522" w14:textId="77777777" w:rsidR="00A60905" w:rsidRPr="00DC0058" w:rsidRDefault="001662C8" w:rsidP="00DD1AFF">
            <w:pPr>
              <w:spacing w:line="276" w:lineRule="auto"/>
              <w:rPr>
                <w:sz w:val="17"/>
                <w:szCs w:val="17"/>
                <w:lang w:val="pt-BR"/>
              </w:rPr>
            </w:pPr>
            <w:r w:rsidRPr="00DC0058">
              <w:rPr>
                <w:sz w:val="17"/>
                <w:szCs w:val="17"/>
                <w:lang w:val="pt-BR"/>
              </w:rPr>
              <w:t>Conhecer a relação entre multiplicação e divisão</w:t>
            </w:r>
          </w:p>
        </w:tc>
      </w:tr>
      <w:tr w:rsidR="00E9665E" w:rsidRPr="00DC0058" w14:paraId="148E072C" w14:textId="77777777" w:rsidTr="00EB5E0B">
        <w:tc>
          <w:tcPr>
            <w:tcW w:w="1127" w:type="dxa"/>
            <w:tcBorders>
              <w:top w:val="single" w:sz="12" w:space="0" w:color="auto"/>
              <w:bottom w:val="single" w:sz="12" w:space="0" w:color="auto"/>
            </w:tcBorders>
            <w:vAlign w:val="center"/>
          </w:tcPr>
          <w:p w14:paraId="25BB65D1" w14:textId="77777777" w:rsidR="00A60905" w:rsidRPr="00DC0058" w:rsidRDefault="001662C8" w:rsidP="00DD1AFF">
            <w:pPr>
              <w:spacing w:line="276" w:lineRule="auto"/>
              <w:jc w:val="center"/>
              <w:rPr>
                <w:sz w:val="17"/>
                <w:szCs w:val="17"/>
                <w:lang w:val="pt-BR"/>
              </w:rPr>
            </w:pPr>
            <w:r w:rsidRPr="00DC0058">
              <w:rPr>
                <w:sz w:val="17"/>
                <w:szCs w:val="17"/>
                <w:lang w:val="pt-BR"/>
              </w:rPr>
              <w:t>M.C1.3</w:t>
            </w:r>
          </w:p>
        </w:tc>
        <w:tc>
          <w:tcPr>
            <w:tcW w:w="1604" w:type="dxa"/>
            <w:tcBorders>
              <w:top w:val="single" w:sz="12" w:space="0" w:color="auto"/>
              <w:bottom w:val="single" w:sz="12" w:space="0" w:color="auto"/>
              <w:right w:val="nil"/>
            </w:tcBorders>
            <w:vAlign w:val="center"/>
          </w:tcPr>
          <w:p w14:paraId="213DD4E6" w14:textId="77777777" w:rsidR="00A60905" w:rsidRPr="00DC0058" w:rsidRDefault="001662C8" w:rsidP="00DD1AFF">
            <w:pPr>
              <w:spacing w:line="276" w:lineRule="auto"/>
              <w:jc w:val="center"/>
              <w:rPr>
                <w:sz w:val="17"/>
                <w:szCs w:val="17"/>
                <w:lang w:val="pt-BR"/>
              </w:rPr>
            </w:pPr>
            <w:r w:rsidRPr="00DC0058">
              <w:rPr>
                <w:sz w:val="17"/>
                <w:szCs w:val="17"/>
                <w:lang w:val="pt-BR"/>
              </w:rPr>
              <w:t>M.EE.7.NS.2.b</w:t>
            </w:r>
          </w:p>
        </w:tc>
        <w:tc>
          <w:tcPr>
            <w:tcW w:w="1837" w:type="dxa"/>
            <w:tcBorders>
              <w:top w:val="single" w:sz="12" w:space="0" w:color="auto"/>
              <w:left w:val="nil"/>
              <w:bottom w:val="single" w:sz="12" w:space="0" w:color="auto"/>
              <w:right w:val="nil"/>
            </w:tcBorders>
            <w:vAlign w:val="center"/>
          </w:tcPr>
          <w:p w14:paraId="5C1D4A74" w14:textId="77777777" w:rsidR="00A60905" w:rsidRPr="00DC0058" w:rsidRDefault="001662C8" w:rsidP="00DD1AFF">
            <w:pPr>
              <w:pStyle w:val="BodyText"/>
              <w:spacing w:line="276" w:lineRule="auto"/>
              <w:rPr>
                <w:sz w:val="17"/>
                <w:szCs w:val="17"/>
                <w:lang w:val="pt-BR"/>
              </w:rPr>
            </w:pPr>
            <w:r w:rsidRPr="00DC0058">
              <w:rPr>
                <w:sz w:val="17"/>
                <w:szCs w:val="17"/>
                <w:lang w:val="pt-BR"/>
              </w:rPr>
              <w:t>Reconhecer a separação, o conjunto e o subconjunto</w:t>
            </w:r>
          </w:p>
        </w:tc>
        <w:tc>
          <w:tcPr>
            <w:tcW w:w="2400" w:type="dxa"/>
            <w:tcBorders>
              <w:top w:val="single" w:sz="12" w:space="0" w:color="auto"/>
              <w:left w:val="nil"/>
              <w:bottom w:val="single" w:sz="12" w:space="0" w:color="auto"/>
              <w:right w:val="nil"/>
            </w:tcBorders>
            <w:vAlign w:val="center"/>
          </w:tcPr>
          <w:p w14:paraId="6ABE283E" w14:textId="77777777" w:rsidR="00A60905" w:rsidRPr="00DC0058" w:rsidRDefault="001662C8" w:rsidP="00DD1AFF">
            <w:pPr>
              <w:spacing w:line="276" w:lineRule="auto"/>
              <w:rPr>
                <w:sz w:val="17"/>
                <w:szCs w:val="17"/>
                <w:lang w:val="pt-BR"/>
              </w:rPr>
            </w:pPr>
            <w:r w:rsidRPr="00DC0058">
              <w:rPr>
                <w:sz w:val="17"/>
                <w:szCs w:val="17"/>
                <w:lang w:val="pt-BR"/>
              </w:rPr>
              <w:t>Explicar, representar e resolver subtrações repetidas</w:t>
            </w:r>
          </w:p>
        </w:tc>
        <w:tc>
          <w:tcPr>
            <w:tcW w:w="2117" w:type="dxa"/>
            <w:tcBorders>
              <w:top w:val="single" w:sz="12" w:space="0" w:color="auto"/>
              <w:left w:val="nil"/>
              <w:bottom w:val="single" w:sz="12" w:space="0" w:color="auto"/>
              <w:right w:val="nil"/>
            </w:tcBorders>
            <w:vAlign w:val="center"/>
          </w:tcPr>
          <w:p w14:paraId="1C1AC624" w14:textId="77777777" w:rsidR="00A60905" w:rsidRPr="00DC0058" w:rsidRDefault="001662C8" w:rsidP="00DD1AFF">
            <w:pPr>
              <w:spacing w:line="276" w:lineRule="auto"/>
              <w:rPr>
                <w:sz w:val="17"/>
                <w:szCs w:val="17"/>
                <w:lang w:val="pt-BR"/>
              </w:rPr>
            </w:pPr>
            <w:r w:rsidRPr="00DC0058">
              <w:rPr>
                <w:sz w:val="17"/>
                <w:szCs w:val="17"/>
                <w:lang w:val="pt-BR"/>
              </w:rPr>
              <w:t>Demonstrar o conceito de divisão</w:t>
            </w:r>
          </w:p>
        </w:tc>
        <w:tc>
          <w:tcPr>
            <w:tcW w:w="2119" w:type="dxa"/>
            <w:tcBorders>
              <w:top w:val="single" w:sz="12" w:space="0" w:color="auto"/>
              <w:left w:val="nil"/>
              <w:bottom w:val="single" w:sz="12" w:space="0" w:color="auto"/>
              <w:right w:val="nil"/>
            </w:tcBorders>
            <w:vAlign w:val="center"/>
          </w:tcPr>
          <w:p w14:paraId="4A3010F8" w14:textId="77777777" w:rsidR="00A60905" w:rsidRPr="00DC0058" w:rsidRDefault="001662C8" w:rsidP="00DD1AFF">
            <w:pPr>
              <w:spacing w:line="276" w:lineRule="auto"/>
              <w:rPr>
                <w:sz w:val="17"/>
                <w:szCs w:val="17"/>
                <w:lang w:val="pt-BR"/>
              </w:rPr>
            </w:pPr>
            <w:r w:rsidRPr="00DC0058">
              <w:rPr>
                <w:sz w:val="17"/>
                <w:szCs w:val="17"/>
                <w:lang w:val="pt-BR"/>
              </w:rPr>
              <w:t>Dividir por 1, 2, 3, 4, 5 e 10</w:t>
            </w:r>
          </w:p>
        </w:tc>
        <w:tc>
          <w:tcPr>
            <w:tcW w:w="2386" w:type="dxa"/>
            <w:tcBorders>
              <w:top w:val="single" w:sz="12" w:space="0" w:color="auto"/>
              <w:left w:val="nil"/>
              <w:bottom w:val="single" w:sz="12" w:space="0" w:color="auto"/>
              <w:right w:val="single" w:sz="4" w:space="0" w:color="auto"/>
            </w:tcBorders>
            <w:vAlign w:val="center"/>
          </w:tcPr>
          <w:p w14:paraId="3107D548" w14:textId="77777777" w:rsidR="00A60905" w:rsidRPr="00DC0058" w:rsidRDefault="001662C8" w:rsidP="00DD1AFF">
            <w:pPr>
              <w:spacing w:line="276" w:lineRule="auto"/>
              <w:rPr>
                <w:sz w:val="17"/>
                <w:szCs w:val="17"/>
                <w:lang w:val="pt-BR"/>
              </w:rPr>
            </w:pPr>
            <w:r w:rsidRPr="00DC0058">
              <w:rPr>
                <w:sz w:val="17"/>
                <w:szCs w:val="17"/>
                <w:lang w:val="pt-BR"/>
              </w:rPr>
              <w:t>Conhecer a relação entre multiplicação e divisão</w:t>
            </w:r>
          </w:p>
        </w:tc>
      </w:tr>
    </w:tbl>
    <w:bookmarkEnd w:id="0"/>
    <w:p w14:paraId="27B5D88F" w14:textId="706D7D8F" w:rsidR="008F2B4C" w:rsidRPr="00DC0058" w:rsidRDefault="00000000">
      <w:pPr>
        <w:pStyle w:val="BodyText"/>
        <w:spacing w:before="2"/>
        <w:rPr>
          <w:sz w:val="26"/>
          <w:lang w:val="pt-BR"/>
        </w:rPr>
      </w:pPr>
      <w:r>
        <w:rPr>
          <w:lang w:val="pt-BR"/>
        </w:rPr>
        <w:pict w14:anchorId="4C89C2DF">
          <v:group id="docshapegroup54" o:spid="_x0000_s2114" style="position:absolute;margin-left:441.25pt;margin-top:21.05pt;width:41.15pt;height:14.4pt;z-index:251662336;mso-position-horizontal-relative:page;mso-position-vertical-relative:text" coordorigin="9455,-234" coordsize="823,288">
            <v:line id="_x0000_s2115" style="position:absolute" from="9455,-230" to="10277,-230" strokeweight=".4pt"/>
            <v:line id="_x0000_s2116" style="position:absolute" from="9459,45" to="9459,-226" strokeweight=".4pt"/>
            <v:rect id="docshape55" o:spid="_x0000_s2117" style="position:absolute;left:9462;top:-227;width:807;height:272" fillcolor="#ebebeb"/>
            <v:line id="_x0000_s2118" style="position:absolute" from="10273,45" to="10273,-226" strokeweight=".4pt"/>
            <v:line id="_x0000_s2119" style="position:absolute" from="9455,49" to="10277,49" strokeweight=".4pt"/>
            <w10:wrap anchorx="page"/>
          </v:group>
        </w:pict>
      </w:r>
      <w:r>
        <w:rPr>
          <w:lang w:val="pt-BR"/>
        </w:rPr>
        <w:pict w14:anchorId="183536F3">
          <v:group id="docshapegroup52" o:spid="_x0000_s2108" style="position:absolute;margin-left:225.45pt;margin-top:20.15pt;width:41.15pt;height:14.4pt;z-index:251661312;mso-position-horizontal-relative:page;mso-position-vertical-relative:text" coordorigin="4518,-234" coordsize="823,288">
            <v:line id="_x0000_s2109" style="position:absolute" from="4518,-230" to="5340,-230" strokeweight=".4pt"/>
            <v:line id="_x0000_s2110" style="position:absolute" from="4522,45" to="4522,-226" strokeweight=".4pt"/>
            <v:rect id="docshape53" o:spid="_x0000_s2111" style="position:absolute;left:4525;top:-227;width:807;height:272" fillcolor="#42a1c9"/>
            <v:line id="_x0000_s2112" style="position:absolute" from="5336,45" to="5336,-226" strokeweight=".4pt"/>
            <v:line id="_x0000_s2113" style="position:absolute" from="4518,49" to="5340,49" strokeweight=".4pt"/>
            <w10:wrap anchorx="page"/>
          </v:group>
        </w:pict>
      </w:r>
    </w:p>
    <w:p w14:paraId="0641BAEC" w14:textId="77777777" w:rsidR="008F2B4C" w:rsidRPr="00DC0058" w:rsidRDefault="008F2B4C">
      <w:pPr>
        <w:rPr>
          <w:sz w:val="26"/>
          <w:lang w:val="pt-BR"/>
        </w:rPr>
        <w:sectPr w:rsidR="008F2B4C" w:rsidRPr="00DC0058">
          <w:headerReference w:type="default" r:id="rId11"/>
          <w:pgSz w:w="15840" w:h="12240" w:orient="landscape"/>
          <w:pgMar w:top="2820" w:right="1080" w:bottom="280" w:left="1160" w:header="851" w:footer="0" w:gutter="0"/>
          <w:cols w:space="720"/>
        </w:sectPr>
      </w:pPr>
    </w:p>
    <w:p w14:paraId="22ACA277" w14:textId="13CDC133" w:rsidR="008F2B4C" w:rsidRPr="00DC0058" w:rsidRDefault="00000000" w:rsidP="00DD1AFF">
      <w:pPr>
        <w:spacing w:before="107"/>
        <w:ind w:left="709"/>
        <w:rPr>
          <w:sz w:val="17"/>
          <w:lang w:val="pt-BR"/>
        </w:rPr>
      </w:pPr>
      <w:r>
        <w:rPr>
          <w:lang w:val="pt-BR"/>
        </w:rPr>
        <w:pict w14:anchorId="3B286847">
          <v:group id="docshapegroup50" o:spid="_x0000_s2102" style="position:absolute;left:0;text-align:left;margin-left:46.5pt;margin-top:3.4pt;width:41.15pt;height:14.4pt;z-index:251660288;mso-position-horizontal-relative:page" coordorigin="1272,68" coordsize="823,288">
            <v:line id="_x0000_s2103" style="position:absolute" from="1272,72" to="2095,72" strokeweight=".4pt"/>
            <v:line id="_x0000_s2104" style="position:absolute" from="1276,348" to="1276,76" strokeweight=".4pt"/>
            <v:rect id="docshape51" o:spid="_x0000_s2105" style="position:absolute;left:1280;top:76;width:807;height:272" fillcolor="#a7dcb4"/>
            <v:line id="_x0000_s2106" style="position:absolute" from="2091,348" to="2091,76" strokeweight=".4pt"/>
            <v:line id="_x0000_s2107" style="position:absolute" from="1272,352" to="2095,352" strokeweight=".4pt"/>
            <w10:wrap anchorx="page"/>
          </v:group>
        </w:pict>
      </w:r>
      <w:r w:rsidR="007B0585" w:rsidRPr="00DC0058">
        <w:rPr>
          <w:sz w:val="17"/>
          <w:lang w:val="pt-BR"/>
        </w:rPr>
        <w:t>Níveis dominados este ano</w:t>
      </w:r>
    </w:p>
    <w:p w14:paraId="53E16195" w14:textId="77777777" w:rsidR="008F2B4C" w:rsidRPr="00DC0058" w:rsidRDefault="001662C8">
      <w:pPr>
        <w:spacing w:before="107"/>
        <w:ind w:left="1054"/>
        <w:rPr>
          <w:sz w:val="17"/>
          <w:lang w:val="pt-BR"/>
        </w:rPr>
      </w:pPr>
      <w:r w:rsidRPr="00DC0058">
        <w:rPr>
          <w:lang w:val="pt-BR"/>
        </w:rPr>
        <w:br w:type="column"/>
      </w:r>
      <w:r w:rsidRPr="00DC0058">
        <w:rPr>
          <w:spacing w:val="-1"/>
          <w:w w:val="105"/>
          <w:sz w:val="17"/>
          <w:lang w:val="pt-BR"/>
        </w:rPr>
        <w:t>Nenhuma evidência de domínio nesta Aprendizagem Essencial</w:t>
      </w:r>
    </w:p>
    <w:p w14:paraId="08696D5F" w14:textId="77777777" w:rsidR="008F2B4C" w:rsidRPr="00DC0058" w:rsidRDefault="001662C8" w:rsidP="00DD1AFF">
      <w:pPr>
        <w:spacing w:before="107"/>
        <w:ind w:left="426"/>
        <w:rPr>
          <w:sz w:val="17"/>
          <w:lang w:val="pt-BR"/>
        </w:rPr>
      </w:pPr>
      <w:r w:rsidRPr="00DC0058">
        <w:rPr>
          <w:lang w:val="pt-BR"/>
        </w:rPr>
        <w:br w:type="column"/>
      </w:r>
      <w:r w:rsidRPr="00DC0058">
        <w:rPr>
          <w:sz w:val="17"/>
          <w:lang w:val="pt-BR"/>
        </w:rPr>
        <w:t>Aprendizagem Essencial não testada</w:t>
      </w:r>
    </w:p>
    <w:p w14:paraId="4F9579A0" w14:textId="77777777" w:rsidR="008F2B4C" w:rsidRPr="00DC0058" w:rsidRDefault="001662C8" w:rsidP="00DD1AFF">
      <w:pPr>
        <w:spacing w:before="107"/>
        <w:ind w:left="709"/>
        <w:rPr>
          <w:sz w:val="17"/>
          <w:lang w:val="pt-BR"/>
        </w:rPr>
      </w:pPr>
      <w:r w:rsidRPr="00DC0058">
        <w:rPr>
          <w:lang w:val="pt-BR"/>
        </w:rPr>
        <w:br w:type="column"/>
      </w:r>
      <w:r w:rsidRPr="00DC0058">
        <w:rPr>
          <w:w w:val="105"/>
          <w:sz w:val="17"/>
          <w:lang w:val="pt-BR"/>
        </w:rPr>
        <w:t>Página 1 de 2</w:t>
      </w:r>
    </w:p>
    <w:p w14:paraId="3467DE18" w14:textId="77777777" w:rsidR="008F2B4C" w:rsidRPr="00DC0058" w:rsidRDefault="008F2B4C">
      <w:pPr>
        <w:rPr>
          <w:sz w:val="17"/>
          <w:lang w:val="pt-BR"/>
        </w:rPr>
        <w:sectPr w:rsidR="008F2B4C" w:rsidRPr="00DC005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FC018F0" w14:textId="4E2EB1F2" w:rsidR="008F2B4C" w:rsidRPr="00DC0058" w:rsidRDefault="007B0585">
      <w:pPr>
        <w:spacing w:before="113" w:line="312" w:lineRule="auto"/>
        <w:ind w:left="112" w:right="51"/>
        <w:rPr>
          <w:sz w:val="16"/>
          <w:lang w:val="pt-BR"/>
        </w:rPr>
      </w:pPr>
      <w:r w:rsidRPr="00DC0058">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578956F9" w14:textId="77777777" w:rsidR="008F2B4C" w:rsidRPr="00DC0058" w:rsidRDefault="001662C8">
      <w:pPr>
        <w:spacing w:line="177" w:lineRule="exact"/>
        <w:ind w:left="112"/>
        <w:rPr>
          <w:sz w:val="16"/>
          <w:lang w:val="pt-BR"/>
        </w:rPr>
      </w:pPr>
      <w:r w:rsidRPr="00DC0058">
        <w:rPr>
          <w:sz w:val="16"/>
          <w:lang w:val="pt-BR"/>
        </w:rPr>
        <w:t>Para obter mais informações, incluindo recursos, acesse https://dynamiclearningmaps.org/states.</w:t>
      </w:r>
    </w:p>
    <w:p w14:paraId="4ADA799B" w14:textId="77777777" w:rsidR="008F2B4C" w:rsidRPr="00DC0058" w:rsidRDefault="001662C8">
      <w:pPr>
        <w:spacing w:before="21"/>
        <w:ind w:left="112"/>
        <w:rPr>
          <w:sz w:val="9"/>
          <w:lang w:val="pt-BR"/>
        </w:rPr>
      </w:pPr>
      <w:r w:rsidRPr="00DC0058">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3A77FF68" w14:textId="77777777" w:rsidR="008F2B4C" w:rsidRPr="00DC0058" w:rsidRDefault="008F2B4C">
      <w:pPr>
        <w:rPr>
          <w:sz w:val="9"/>
          <w:lang w:val="pt-BR"/>
        </w:rPr>
        <w:sectPr w:rsidR="008F2B4C" w:rsidRPr="00DC0058">
          <w:type w:val="continuous"/>
          <w:pgSz w:w="15840" w:h="12240" w:orient="landscape"/>
          <w:pgMar w:top="2980" w:right="1080" w:bottom="280" w:left="1160" w:header="851" w:footer="0" w:gutter="0"/>
          <w:cols w:space="720"/>
        </w:sectPr>
      </w:pPr>
    </w:p>
    <w:p w14:paraId="288E194A" w14:textId="77777777" w:rsidR="008F2B4C" w:rsidRPr="00DC0058" w:rsidRDefault="008F2B4C">
      <w:pPr>
        <w:pStyle w:val="BodyText"/>
        <w:rPr>
          <w:sz w:val="20"/>
          <w:lang w:val="pt-BR"/>
        </w:rPr>
      </w:pPr>
    </w:p>
    <w:p w14:paraId="6E6D03EC" w14:textId="77777777" w:rsidR="008F2B4C" w:rsidRPr="00DC0058" w:rsidRDefault="008F2B4C">
      <w:pPr>
        <w:pStyle w:val="BodyText"/>
        <w:spacing w:before="3"/>
        <w:rPr>
          <w:sz w:val="24"/>
          <w:lang w:val="pt-BR"/>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E9665E" w:rsidRPr="00DC0058" w14:paraId="1214B2E8" w14:textId="77777777" w:rsidTr="00EB5E0B">
        <w:tc>
          <w:tcPr>
            <w:tcW w:w="13590" w:type="dxa"/>
            <w:gridSpan w:val="7"/>
            <w:tcBorders>
              <w:top w:val="single" w:sz="12" w:space="0" w:color="auto"/>
            </w:tcBorders>
          </w:tcPr>
          <w:p w14:paraId="673C5EFB" w14:textId="77777777" w:rsidR="00CA79DF" w:rsidRPr="00DC0058" w:rsidRDefault="001662C8" w:rsidP="00EB5E0B">
            <w:pPr>
              <w:pStyle w:val="BodyText"/>
              <w:spacing w:before="9"/>
              <w:jc w:val="center"/>
              <w:rPr>
                <w:sz w:val="20"/>
                <w:lang w:val="pt-BR"/>
              </w:rPr>
            </w:pPr>
            <w:r w:rsidRPr="00DC0058">
              <w:rPr>
                <w:b/>
                <w:sz w:val="17"/>
                <w:lang w:val="pt-BR"/>
              </w:rPr>
              <w:t>Nível Estimado de Domínio</w:t>
            </w:r>
          </w:p>
        </w:tc>
      </w:tr>
      <w:tr w:rsidR="00E9665E" w:rsidRPr="00DC0058" w14:paraId="7E146C9B" w14:textId="77777777" w:rsidTr="00EB5E0B">
        <w:tc>
          <w:tcPr>
            <w:tcW w:w="1127" w:type="dxa"/>
            <w:tcBorders>
              <w:bottom w:val="single" w:sz="12" w:space="0" w:color="auto"/>
              <w:right w:val="nil"/>
            </w:tcBorders>
            <w:vAlign w:val="bottom"/>
          </w:tcPr>
          <w:p w14:paraId="3F201B17" w14:textId="77777777" w:rsidR="00CA79DF" w:rsidRPr="00DC0058" w:rsidRDefault="00CA79DF" w:rsidP="00EB5E0B">
            <w:pPr>
              <w:pStyle w:val="TableParagraph"/>
              <w:jc w:val="center"/>
              <w:rPr>
                <w:lang w:val="pt-BR"/>
              </w:rPr>
            </w:pPr>
          </w:p>
          <w:p w14:paraId="4DBC0CA8" w14:textId="77777777" w:rsidR="00CA79DF" w:rsidRPr="00DC0058" w:rsidRDefault="00CA79DF" w:rsidP="00EB5E0B">
            <w:pPr>
              <w:pStyle w:val="TableParagraph"/>
              <w:spacing w:before="2"/>
              <w:jc w:val="center"/>
              <w:rPr>
                <w:sz w:val="23"/>
                <w:lang w:val="pt-BR"/>
              </w:rPr>
            </w:pPr>
          </w:p>
          <w:p w14:paraId="423E77ED" w14:textId="77777777" w:rsidR="00CA79DF" w:rsidRPr="00DC0058" w:rsidRDefault="001662C8" w:rsidP="00EB5E0B">
            <w:pPr>
              <w:pStyle w:val="BodyText"/>
              <w:spacing w:before="9"/>
              <w:jc w:val="center"/>
              <w:rPr>
                <w:sz w:val="20"/>
                <w:lang w:val="pt-BR"/>
              </w:rPr>
            </w:pPr>
            <w:r w:rsidRPr="00DC0058">
              <w:rPr>
                <w:b/>
                <w:w w:val="105"/>
                <w:sz w:val="17"/>
                <w:lang w:val="pt-BR"/>
              </w:rPr>
              <w:t>Área</w:t>
            </w:r>
          </w:p>
        </w:tc>
        <w:tc>
          <w:tcPr>
            <w:tcW w:w="1604" w:type="dxa"/>
            <w:tcBorders>
              <w:left w:val="nil"/>
              <w:bottom w:val="single" w:sz="12" w:space="0" w:color="auto"/>
              <w:right w:val="nil"/>
            </w:tcBorders>
            <w:vAlign w:val="bottom"/>
          </w:tcPr>
          <w:p w14:paraId="718B9257" w14:textId="77777777" w:rsidR="00CA79DF" w:rsidRPr="00DC0058" w:rsidRDefault="001662C8" w:rsidP="00EB5E0B">
            <w:pPr>
              <w:pStyle w:val="BodyText"/>
              <w:spacing w:before="9"/>
              <w:jc w:val="center"/>
              <w:rPr>
                <w:sz w:val="20"/>
                <w:lang w:val="pt-BR"/>
              </w:rPr>
            </w:pPr>
            <w:r w:rsidRPr="00DC0058">
              <w:rPr>
                <w:b/>
                <w:sz w:val="17"/>
                <w:lang w:val="pt-BR"/>
              </w:rPr>
              <w:t>Aprendizagem Essencial</w:t>
            </w:r>
          </w:p>
        </w:tc>
        <w:tc>
          <w:tcPr>
            <w:tcW w:w="1837" w:type="dxa"/>
            <w:tcBorders>
              <w:left w:val="nil"/>
              <w:bottom w:val="single" w:sz="12" w:space="0" w:color="auto"/>
              <w:right w:val="nil"/>
            </w:tcBorders>
            <w:vAlign w:val="bottom"/>
          </w:tcPr>
          <w:p w14:paraId="127A0C3E" w14:textId="77777777" w:rsidR="00CA79DF" w:rsidRPr="00DC0058" w:rsidRDefault="001662C8" w:rsidP="00EB5E0B">
            <w:pPr>
              <w:pStyle w:val="BodyText"/>
              <w:spacing w:before="9"/>
              <w:jc w:val="center"/>
              <w:rPr>
                <w:sz w:val="20"/>
                <w:lang w:val="pt-BR"/>
              </w:rPr>
            </w:pPr>
            <w:r w:rsidRPr="00DC0058">
              <w:rPr>
                <w:w w:val="105"/>
                <w:sz w:val="17"/>
                <w:lang w:val="pt-BR"/>
              </w:rPr>
              <w:t>1</w:t>
            </w:r>
          </w:p>
        </w:tc>
        <w:tc>
          <w:tcPr>
            <w:tcW w:w="2400" w:type="dxa"/>
            <w:tcBorders>
              <w:left w:val="nil"/>
              <w:bottom w:val="single" w:sz="12" w:space="0" w:color="auto"/>
              <w:right w:val="nil"/>
            </w:tcBorders>
            <w:vAlign w:val="bottom"/>
          </w:tcPr>
          <w:p w14:paraId="6F346B15" w14:textId="77777777" w:rsidR="00CA79DF" w:rsidRPr="00DC0058" w:rsidRDefault="001662C8" w:rsidP="00EB5E0B">
            <w:pPr>
              <w:pStyle w:val="BodyText"/>
              <w:spacing w:before="9"/>
              <w:jc w:val="center"/>
              <w:rPr>
                <w:sz w:val="20"/>
                <w:lang w:val="pt-BR"/>
              </w:rPr>
            </w:pPr>
            <w:r w:rsidRPr="00DC0058">
              <w:rPr>
                <w:w w:val="105"/>
                <w:sz w:val="17"/>
                <w:lang w:val="pt-BR"/>
              </w:rPr>
              <w:t>2</w:t>
            </w:r>
          </w:p>
        </w:tc>
        <w:tc>
          <w:tcPr>
            <w:tcW w:w="2117" w:type="dxa"/>
            <w:tcBorders>
              <w:left w:val="nil"/>
              <w:bottom w:val="single" w:sz="12" w:space="0" w:color="auto"/>
              <w:right w:val="nil"/>
            </w:tcBorders>
            <w:vAlign w:val="bottom"/>
          </w:tcPr>
          <w:p w14:paraId="48FCE62F" w14:textId="77777777" w:rsidR="00CA79DF" w:rsidRPr="00DC0058" w:rsidRDefault="001662C8" w:rsidP="00EB5E0B">
            <w:pPr>
              <w:pStyle w:val="BodyText"/>
              <w:spacing w:before="9"/>
              <w:jc w:val="center"/>
              <w:rPr>
                <w:sz w:val="20"/>
                <w:lang w:val="pt-BR"/>
              </w:rPr>
            </w:pPr>
            <w:r w:rsidRPr="00DC0058">
              <w:rPr>
                <w:w w:val="105"/>
                <w:sz w:val="17"/>
                <w:lang w:val="pt-BR"/>
              </w:rPr>
              <w:t>3</w:t>
            </w:r>
          </w:p>
        </w:tc>
        <w:tc>
          <w:tcPr>
            <w:tcW w:w="2119" w:type="dxa"/>
            <w:tcBorders>
              <w:left w:val="nil"/>
              <w:bottom w:val="single" w:sz="12" w:space="0" w:color="auto"/>
              <w:right w:val="nil"/>
            </w:tcBorders>
            <w:vAlign w:val="bottom"/>
          </w:tcPr>
          <w:p w14:paraId="29178619" w14:textId="77777777" w:rsidR="00CA79DF" w:rsidRPr="00DC0058" w:rsidRDefault="001662C8" w:rsidP="00EB5E0B">
            <w:pPr>
              <w:pStyle w:val="BodyText"/>
              <w:spacing w:before="9"/>
              <w:jc w:val="center"/>
              <w:rPr>
                <w:sz w:val="20"/>
                <w:lang w:val="pt-BR"/>
              </w:rPr>
            </w:pPr>
            <w:r w:rsidRPr="00DC0058">
              <w:rPr>
                <w:w w:val="105"/>
                <w:sz w:val="17"/>
                <w:lang w:val="pt-BR"/>
              </w:rPr>
              <w:t>4 (Objetivo)</w:t>
            </w:r>
          </w:p>
        </w:tc>
        <w:tc>
          <w:tcPr>
            <w:tcW w:w="2386" w:type="dxa"/>
            <w:tcBorders>
              <w:left w:val="nil"/>
              <w:bottom w:val="single" w:sz="12" w:space="0" w:color="auto"/>
              <w:right w:val="single" w:sz="4" w:space="0" w:color="auto"/>
            </w:tcBorders>
            <w:vAlign w:val="bottom"/>
          </w:tcPr>
          <w:p w14:paraId="06802B93" w14:textId="77777777" w:rsidR="00CA79DF" w:rsidRPr="00DC0058" w:rsidRDefault="001662C8" w:rsidP="00EB5E0B">
            <w:pPr>
              <w:pStyle w:val="BodyText"/>
              <w:spacing w:before="9"/>
              <w:jc w:val="center"/>
              <w:rPr>
                <w:sz w:val="20"/>
                <w:lang w:val="pt-BR"/>
              </w:rPr>
            </w:pPr>
            <w:r w:rsidRPr="00DC0058">
              <w:rPr>
                <w:w w:val="105"/>
                <w:sz w:val="17"/>
                <w:lang w:val="pt-BR"/>
              </w:rPr>
              <w:t>5</w:t>
            </w:r>
          </w:p>
        </w:tc>
      </w:tr>
      <w:tr w:rsidR="00E9665E" w:rsidRPr="00DC0058" w14:paraId="59327A71" w14:textId="77777777" w:rsidTr="00EB5E0B">
        <w:trPr>
          <w:trHeight w:val="1064"/>
        </w:trPr>
        <w:tc>
          <w:tcPr>
            <w:tcW w:w="1127" w:type="dxa"/>
            <w:tcBorders>
              <w:top w:val="single" w:sz="12" w:space="0" w:color="auto"/>
              <w:bottom w:val="single" w:sz="12" w:space="0" w:color="auto"/>
            </w:tcBorders>
            <w:vAlign w:val="center"/>
          </w:tcPr>
          <w:p w14:paraId="70977E13" w14:textId="77777777" w:rsidR="00CA79DF" w:rsidRPr="00DC0058" w:rsidRDefault="001662C8" w:rsidP="00EB5E0B">
            <w:pPr>
              <w:jc w:val="center"/>
              <w:rPr>
                <w:sz w:val="17"/>
                <w:szCs w:val="17"/>
                <w:lang w:val="pt-BR"/>
              </w:rPr>
            </w:pPr>
            <w:r w:rsidRPr="00DC0058">
              <w:rPr>
                <w:sz w:val="17"/>
                <w:szCs w:val="17"/>
                <w:lang w:val="pt-BR"/>
              </w:rPr>
              <w:t>M.C2.1</w:t>
            </w:r>
          </w:p>
        </w:tc>
        <w:tc>
          <w:tcPr>
            <w:tcW w:w="1604" w:type="dxa"/>
            <w:tcBorders>
              <w:top w:val="single" w:sz="12" w:space="0" w:color="auto"/>
              <w:bottom w:val="single" w:sz="12" w:space="0" w:color="auto"/>
              <w:right w:val="nil"/>
            </w:tcBorders>
            <w:vAlign w:val="center"/>
          </w:tcPr>
          <w:p w14:paraId="7ECCA432" w14:textId="77777777" w:rsidR="00CA79DF" w:rsidRPr="00DC0058" w:rsidRDefault="001662C8" w:rsidP="00EB5E0B">
            <w:pPr>
              <w:jc w:val="center"/>
              <w:rPr>
                <w:sz w:val="17"/>
                <w:szCs w:val="17"/>
                <w:lang w:val="pt-BR"/>
              </w:rPr>
            </w:pPr>
            <w:r w:rsidRPr="00DC0058">
              <w:rPr>
                <w:sz w:val="17"/>
                <w:szCs w:val="17"/>
                <w:lang w:val="pt-BR"/>
              </w:rPr>
              <w:t>M.EE.7.G.2</w:t>
            </w:r>
          </w:p>
        </w:tc>
        <w:tc>
          <w:tcPr>
            <w:tcW w:w="1837" w:type="dxa"/>
            <w:tcBorders>
              <w:top w:val="single" w:sz="12" w:space="0" w:color="auto"/>
              <w:left w:val="nil"/>
              <w:bottom w:val="single" w:sz="12" w:space="0" w:color="auto"/>
              <w:right w:val="nil"/>
            </w:tcBorders>
            <w:vAlign w:val="center"/>
          </w:tcPr>
          <w:p w14:paraId="0BC417C4" w14:textId="77777777" w:rsidR="00CA79DF" w:rsidRPr="00DC0058" w:rsidRDefault="001662C8" w:rsidP="00EB5E0B">
            <w:pPr>
              <w:pStyle w:val="BodyText"/>
              <w:spacing w:line="360" w:lineRule="auto"/>
              <w:rPr>
                <w:sz w:val="17"/>
                <w:szCs w:val="17"/>
                <w:lang w:val="pt-BR"/>
              </w:rPr>
            </w:pPr>
            <w:r w:rsidRPr="00DC0058">
              <w:rPr>
                <w:sz w:val="17"/>
                <w:szCs w:val="17"/>
                <w:lang w:val="pt-BR"/>
              </w:rPr>
              <w:t>Reconhecer objetos iguais e diferentes</w:t>
            </w:r>
          </w:p>
        </w:tc>
        <w:tc>
          <w:tcPr>
            <w:tcW w:w="2400" w:type="dxa"/>
            <w:tcBorders>
              <w:top w:val="single" w:sz="12" w:space="0" w:color="auto"/>
              <w:left w:val="nil"/>
              <w:bottom w:val="single" w:sz="12" w:space="0" w:color="auto"/>
              <w:right w:val="nil"/>
            </w:tcBorders>
            <w:vAlign w:val="center"/>
          </w:tcPr>
          <w:p w14:paraId="7CD06895" w14:textId="77777777" w:rsidR="00CA79DF" w:rsidRPr="00DC0058" w:rsidRDefault="001662C8" w:rsidP="00EB5E0B">
            <w:pPr>
              <w:spacing w:line="360" w:lineRule="auto"/>
              <w:ind w:right="201"/>
              <w:rPr>
                <w:sz w:val="17"/>
                <w:szCs w:val="17"/>
                <w:lang w:val="pt-BR"/>
              </w:rPr>
            </w:pPr>
            <w:r w:rsidRPr="00DC0058">
              <w:rPr>
                <w:sz w:val="17"/>
                <w:szCs w:val="17"/>
                <w:lang w:val="pt-BR"/>
              </w:rPr>
              <w:t>Reconhecer as formas básicas 2D e 3D</w:t>
            </w:r>
          </w:p>
        </w:tc>
        <w:tc>
          <w:tcPr>
            <w:tcW w:w="2117" w:type="dxa"/>
            <w:tcBorders>
              <w:top w:val="single" w:sz="12" w:space="0" w:color="auto"/>
              <w:left w:val="nil"/>
              <w:bottom w:val="single" w:sz="12" w:space="0" w:color="auto"/>
              <w:right w:val="nil"/>
            </w:tcBorders>
            <w:vAlign w:val="center"/>
          </w:tcPr>
          <w:p w14:paraId="624906AD" w14:textId="77777777" w:rsidR="00CA79DF" w:rsidRPr="00DC0058" w:rsidRDefault="001662C8" w:rsidP="00EB5E0B">
            <w:pPr>
              <w:spacing w:line="360" w:lineRule="auto"/>
              <w:rPr>
                <w:sz w:val="17"/>
                <w:szCs w:val="17"/>
                <w:lang w:val="pt-BR"/>
              </w:rPr>
            </w:pPr>
            <w:r w:rsidRPr="00DC0058">
              <w:rPr>
                <w:sz w:val="17"/>
                <w:szCs w:val="17"/>
                <w:lang w:val="pt-BR"/>
              </w:rPr>
              <w:t>Descrever atributos de formas</w:t>
            </w:r>
          </w:p>
        </w:tc>
        <w:tc>
          <w:tcPr>
            <w:tcW w:w="2119" w:type="dxa"/>
            <w:tcBorders>
              <w:top w:val="single" w:sz="12" w:space="0" w:color="auto"/>
              <w:left w:val="nil"/>
              <w:bottom w:val="single" w:sz="12" w:space="0" w:color="auto"/>
              <w:right w:val="nil"/>
            </w:tcBorders>
            <w:vAlign w:val="center"/>
          </w:tcPr>
          <w:p w14:paraId="26920014" w14:textId="77777777" w:rsidR="00CA79DF" w:rsidRPr="00DC0058" w:rsidRDefault="001662C8" w:rsidP="00EB5E0B">
            <w:pPr>
              <w:spacing w:line="360" w:lineRule="auto"/>
              <w:rPr>
                <w:sz w:val="17"/>
                <w:szCs w:val="17"/>
                <w:lang w:val="pt-BR"/>
              </w:rPr>
            </w:pPr>
            <w:r w:rsidRPr="00DC0058">
              <w:rPr>
                <w:sz w:val="17"/>
                <w:szCs w:val="17"/>
                <w:lang w:val="pt-BR"/>
              </w:rPr>
              <w:t>Associar formas a atributos especificados</w:t>
            </w:r>
          </w:p>
        </w:tc>
        <w:tc>
          <w:tcPr>
            <w:tcW w:w="2386" w:type="dxa"/>
            <w:tcBorders>
              <w:top w:val="single" w:sz="12" w:space="0" w:color="auto"/>
              <w:left w:val="nil"/>
              <w:bottom w:val="single" w:sz="12" w:space="0" w:color="auto"/>
              <w:right w:val="single" w:sz="4" w:space="0" w:color="auto"/>
            </w:tcBorders>
            <w:vAlign w:val="center"/>
          </w:tcPr>
          <w:p w14:paraId="4A19C1F4" w14:textId="77777777" w:rsidR="00CA79DF" w:rsidRPr="00DC0058" w:rsidRDefault="001662C8" w:rsidP="00EB5E0B">
            <w:pPr>
              <w:spacing w:line="360" w:lineRule="auto"/>
              <w:rPr>
                <w:sz w:val="17"/>
                <w:szCs w:val="17"/>
                <w:lang w:val="pt-BR"/>
              </w:rPr>
            </w:pPr>
            <w:r w:rsidRPr="00DC0058">
              <w:rPr>
                <w:sz w:val="17"/>
                <w:szCs w:val="17"/>
                <w:lang w:val="pt-BR"/>
              </w:rPr>
              <w:t>Classificar formas com base em atributos especificados</w:t>
            </w:r>
          </w:p>
        </w:tc>
      </w:tr>
      <w:tr w:rsidR="00E9665E" w:rsidRPr="00DC0058" w14:paraId="53D7DB33" w14:textId="77777777" w:rsidTr="00EB5E0B">
        <w:trPr>
          <w:trHeight w:val="824"/>
        </w:trPr>
        <w:tc>
          <w:tcPr>
            <w:tcW w:w="1127" w:type="dxa"/>
            <w:tcBorders>
              <w:top w:val="single" w:sz="12" w:space="0" w:color="auto"/>
              <w:bottom w:val="single" w:sz="12" w:space="0" w:color="auto"/>
            </w:tcBorders>
            <w:vAlign w:val="center"/>
          </w:tcPr>
          <w:p w14:paraId="009021DD" w14:textId="77777777" w:rsidR="00CA79DF" w:rsidRPr="00DC0058" w:rsidRDefault="001662C8" w:rsidP="00EB5E0B">
            <w:pPr>
              <w:jc w:val="center"/>
              <w:rPr>
                <w:sz w:val="17"/>
                <w:szCs w:val="17"/>
                <w:lang w:val="pt-BR"/>
              </w:rPr>
            </w:pPr>
            <w:r w:rsidRPr="00DC0058">
              <w:rPr>
                <w:sz w:val="17"/>
                <w:szCs w:val="17"/>
                <w:lang w:val="pt-BR"/>
              </w:rPr>
              <w:t>M.C2.2</w:t>
            </w:r>
          </w:p>
        </w:tc>
        <w:tc>
          <w:tcPr>
            <w:tcW w:w="1604" w:type="dxa"/>
            <w:tcBorders>
              <w:top w:val="single" w:sz="12" w:space="0" w:color="auto"/>
              <w:bottom w:val="single" w:sz="12" w:space="0" w:color="auto"/>
              <w:right w:val="nil"/>
            </w:tcBorders>
            <w:vAlign w:val="center"/>
          </w:tcPr>
          <w:p w14:paraId="346FC279" w14:textId="77777777" w:rsidR="00CA79DF" w:rsidRPr="00DC0058" w:rsidRDefault="001662C8" w:rsidP="00EB5E0B">
            <w:pPr>
              <w:jc w:val="center"/>
              <w:rPr>
                <w:sz w:val="17"/>
                <w:szCs w:val="17"/>
                <w:lang w:val="pt-BR"/>
              </w:rPr>
            </w:pPr>
            <w:r w:rsidRPr="00DC0058">
              <w:rPr>
                <w:sz w:val="17"/>
                <w:szCs w:val="17"/>
                <w:lang w:val="pt-BR"/>
              </w:rPr>
              <w:t>M.EE.7.G.4</w:t>
            </w:r>
          </w:p>
        </w:tc>
        <w:tc>
          <w:tcPr>
            <w:tcW w:w="1837" w:type="dxa"/>
            <w:tcBorders>
              <w:top w:val="single" w:sz="12" w:space="0" w:color="auto"/>
              <w:left w:val="nil"/>
              <w:bottom w:val="single" w:sz="12" w:space="0" w:color="auto"/>
              <w:right w:val="nil"/>
            </w:tcBorders>
            <w:vAlign w:val="center"/>
          </w:tcPr>
          <w:p w14:paraId="3E8475B9" w14:textId="77777777" w:rsidR="00CA79DF" w:rsidRPr="00DC0058" w:rsidRDefault="001662C8" w:rsidP="00EB5E0B">
            <w:pPr>
              <w:pStyle w:val="BodyText"/>
              <w:spacing w:line="360" w:lineRule="auto"/>
              <w:rPr>
                <w:sz w:val="17"/>
                <w:szCs w:val="17"/>
                <w:lang w:val="pt-BR"/>
              </w:rPr>
            </w:pPr>
            <w:r w:rsidRPr="00DC0058">
              <w:rPr>
                <w:sz w:val="17"/>
                <w:szCs w:val="17"/>
                <w:lang w:val="pt-BR"/>
              </w:rPr>
              <w:t>Reconhecer valores de atributos</w:t>
            </w:r>
          </w:p>
        </w:tc>
        <w:tc>
          <w:tcPr>
            <w:tcW w:w="2400" w:type="dxa"/>
            <w:tcBorders>
              <w:top w:val="single" w:sz="12" w:space="0" w:color="auto"/>
              <w:left w:val="nil"/>
              <w:bottom w:val="single" w:sz="12" w:space="0" w:color="auto"/>
              <w:right w:val="nil"/>
            </w:tcBorders>
            <w:vAlign w:val="center"/>
          </w:tcPr>
          <w:p w14:paraId="7AA51069" w14:textId="77777777" w:rsidR="00CA79DF" w:rsidRPr="00DC0058" w:rsidRDefault="001662C8" w:rsidP="00EB5E0B">
            <w:pPr>
              <w:spacing w:line="360" w:lineRule="auto"/>
              <w:rPr>
                <w:sz w:val="17"/>
                <w:szCs w:val="17"/>
                <w:lang w:val="pt-BR"/>
              </w:rPr>
            </w:pPr>
            <w:r w:rsidRPr="00DC0058">
              <w:rPr>
                <w:sz w:val="17"/>
                <w:szCs w:val="17"/>
                <w:lang w:val="pt-BR"/>
              </w:rPr>
              <w:t>Reconhecer e explicar os atributos mensuráveis de um objeto</w:t>
            </w:r>
          </w:p>
        </w:tc>
        <w:tc>
          <w:tcPr>
            <w:tcW w:w="2117" w:type="dxa"/>
            <w:tcBorders>
              <w:top w:val="single" w:sz="12" w:space="0" w:color="auto"/>
              <w:left w:val="nil"/>
              <w:bottom w:val="single" w:sz="12" w:space="0" w:color="auto"/>
              <w:right w:val="nil"/>
            </w:tcBorders>
            <w:vAlign w:val="center"/>
          </w:tcPr>
          <w:p w14:paraId="29737858" w14:textId="77777777" w:rsidR="00CA79DF" w:rsidRPr="00DC0058" w:rsidRDefault="001662C8" w:rsidP="00EB5E0B">
            <w:pPr>
              <w:spacing w:line="360" w:lineRule="auto"/>
              <w:rPr>
                <w:sz w:val="17"/>
                <w:szCs w:val="17"/>
                <w:lang w:val="pt-BR"/>
              </w:rPr>
            </w:pPr>
            <w:r w:rsidRPr="00DC0058">
              <w:rPr>
                <w:sz w:val="17"/>
                <w:szCs w:val="17"/>
                <w:lang w:val="pt-BR"/>
              </w:rPr>
              <w:t>Explicar o comprimento e o perímetro</w:t>
            </w:r>
          </w:p>
        </w:tc>
        <w:tc>
          <w:tcPr>
            <w:tcW w:w="2119" w:type="dxa"/>
            <w:tcBorders>
              <w:top w:val="single" w:sz="12" w:space="0" w:color="auto"/>
              <w:left w:val="nil"/>
              <w:bottom w:val="single" w:sz="12" w:space="0" w:color="auto"/>
              <w:right w:val="nil"/>
            </w:tcBorders>
            <w:vAlign w:val="center"/>
          </w:tcPr>
          <w:p w14:paraId="4DDC8689" w14:textId="77777777" w:rsidR="00CA79DF" w:rsidRPr="00DC0058" w:rsidRDefault="001662C8" w:rsidP="00EB5E0B">
            <w:pPr>
              <w:spacing w:line="360" w:lineRule="auto"/>
              <w:rPr>
                <w:sz w:val="17"/>
                <w:szCs w:val="17"/>
                <w:lang w:val="pt-BR"/>
              </w:rPr>
            </w:pPr>
            <w:r w:rsidRPr="00DC0058">
              <w:rPr>
                <w:sz w:val="17"/>
                <w:szCs w:val="17"/>
                <w:lang w:val="pt-BR"/>
              </w:rPr>
              <w:t>Encontrar o perímetro somando todos os lados ou comprimentos de uma unidade</w:t>
            </w:r>
          </w:p>
        </w:tc>
        <w:tc>
          <w:tcPr>
            <w:tcW w:w="2386" w:type="dxa"/>
            <w:tcBorders>
              <w:top w:val="single" w:sz="12" w:space="0" w:color="auto"/>
              <w:left w:val="nil"/>
              <w:bottom w:val="single" w:sz="12" w:space="0" w:color="auto"/>
              <w:right w:val="single" w:sz="4" w:space="0" w:color="auto"/>
            </w:tcBorders>
            <w:vAlign w:val="center"/>
          </w:tcPr>
          <w:p w14:paraId="202202F3" w14:textId="77777777" w:rsidR="00CA79DF" w:rsidRPr="00DC0058" w:rsidRDefault="001662C8" w:rsidP="00EB5E0B">
            <w:pPr>
              <w:spacing w:line="360" w:lineRule="auto"/>
              <w:rPr>
                <w:sz w:val="17"/>
                <w:szCs w:val="17"/>
                <w:lang w:val="pt-BR"/>
              </w:rPr>
            </w:pPr>
            <w:r w:rsidRPr="00DC0058">
              <w:rPr>
                <w:sz w:val="17"/>
                <w:szCs w:val="17"/>
                <w:lang w:val="pt-BR"/>
              </w:rPr>
              <w:t>Encontrar o perímetro de polígonos usando coordenadas</w:t>
            </w:r>
          </w:p>
        </w:tc>
      </w:tr>
      <w:tr w:rsidR="00E9665E" w:rsidRPr="00DC0058" w14:paraId="089E9782" w14:textId="77777777" w:rsidTr="00EB5E0B">
        <w:tc>
          <w:tcPr>
            <w:tcW w:w="1127" w:type="dxa"/>
            <w:tcBorders>
              <w:top w:val="single" w:sz="12" w:space="0" w:color="auto"/>
              <w:bottom w:val="single" w:sz="12" w:space="0" w:color="auto"/>
            </w:tcBorders>
            <w:vAlign w:val="center"/>
          </w:tcPr>
          <w:p w14:paraId="1B0112D7" w14:textId="77777777" w:rsidR="00CA79DF" w:rsidRPr="00DC0058" w:rsidRDefault="001662C8" w:rsidP="00EB5E0B">
            <w:pPr>
              <w:jc w:val="center"/>
              <w:rPr>
                <w:sz w:val="17"/>
                <w:szCs w:val="17"/>
                <w:lang w:val="pt-BR"/>
              </w:rPr>
            </w:pPr>
            <w:r w:rsidRPr="00DC0058">
              <w:rPr>
                <w:sz w:val="17"/>
                <w:szCs w:val="17"/>
                <w:lang w:val="pt-BR"/>
              </w:rPr>
              <w:t>M.C4.1</w:t>
            </w:r>
          </w:p>
        </w:tc>
        <w:tc>
          <w:tcPr>
            <w:tcW w:w="1604" w:type="dxa"/>
            <w:tcBorders>
              <w:top w:val="single" w:sz="12" w:space="0" w:color="auto"/>
              <w:bottom w:val="single" w:sz="12" w:space="0" w:color="auto"/>
              <w:right w:val="nil"/>
            </w:tcBorders>
            <w:vAlign w:val="center"/>
          </w:tcPr>
          <w:p w14:paraId="133C7762" w14:textId="77777777" w:rsidR="00CA79DF" w:rsidRPr="00DC0058" w:rsidRDefault="001662C8" w:rsidP="00EB5E0B">
            <w:pPr>
              <w:jc w:val="center"/>
              <w:rPr>
                <w:sz w:val="17"/>
                <w:szCs w:val="17"/>
                <w:lang w:val="pt-BR"/>
              </w:rPr>
            </w:pPr>
            <w:r w:rsidRPr="00DC0058">
              <w:rPr>
                <w:sz w:val="17"/>
                <w:szCs w:val="17"/>
                <w:lang w:val="pt-BR"/>
              </w:rPr>
              <w:t>M.EE.7.EE.1</w:t>
            </w:r>
          </w:p>
        </w:tc>
        <w:tc>
          <w:tcPr>
            <w:tcW w:w="1837" w:type="dxa"/>
            <w:tcBorders>
              <w:top w:val="single" w:sz="12" w:space="0" w:color="auto"/>
              <w:left w:val="nil"/>
              <w:bottom w:val="single" w:sz="12" w:space="0" w:color="auto"/>
              <w:right w:val="nil"/>
            </w:tcBorders>
            <w:vAlign w:val="center"/>
          </w:tcPr>
          <w:p w14:paraId="11BCA3B3" w14:textId="77777777" w:rsidR="00CA79DF" w:rsidRPr="00DC0058" w:rsidRDefault="001662C8" w:rsidP="00EB5E0B">
            <w:pPr>
              <w:pStyle w:val="BodyText"/>
              <w:spacing w:line="360" w:lineRule="auto"/>
              <w:rPr>
                <w:sz w:val="17"/>
                <w:szCs w:val="17"/>
                <w:lang w:val="pt-BR"/>
              </w:rPr>
            </w:pPr>
            <w:r w:rsidRPr="00DC0058">
              <w:rPr>
                <w:sz w:val="17"/>
                <w:szCs w:val="17"/>
                <w:lang w:val="pt-BR"/>
              </w:rPr>
              <w:t>Combinar e dividir conjuntos</w:t>
            </w:r>
          </w:p>
        </w:tc>
        <w:tc>
          <w:tcPr>
            <w:tcW w:w="2400" w:type="dxa"/>
            <w:tcBorders>
              <w:top w:val="single" w:sz="12" w:space="0" w:color="auto"/>
              <w:left w:val="nil"/>
              <w:bottom w:val="single" w:sz="12" w:space="0" w:color="auto"/>
              <w:right w:val="nil"/>
            </w:tcBorders>
            <w:vAlign w:val="center"/>
          </w:tcPr>
          <w:p w14:paraId="0CE0CD3E" w14:textId="77777777" w:rsidR="00CA79DF" w:rsidRPr="00DC0058" w:rsidRDefault="001662C8" w:rsidP="00EB5E0B">
            <w:pPr>
              <w:spacing w:line="360" w:lineRule="auto"/>
              <w:rPr>
                <w:sz w:val="17"/>
                <w:szCs w:val="17"/>
                <w:lang w:val="pt-BR"/>
              </w:rPr>
            </w:pPr>
            <w:r w:rsidRPr="00DC0058">
              <w:rPr>
                <w:sz w:val="17"/>
                <w:szCs w:val="17"/>
                <w:lang w:val="pt-BR"/>
              </w:rPr>
              <w:t>Ilustrar propriedades associativas e comutativas da adição e da multiplicação</w:t>
            </w:r>
          </w:p>
        </w:tc>
        <w:tc>
          <w:tcPr>
            <w:tcW w:w="2117" w:type="dxa"/>
            <w:tcBorders>
              <w:top w:val="single" w:sz="12" w:space="0" w:color="auto"/>
              <w:left w:val="nil"/>
              <w:bottom w:val="single" w:sz="12" w:space="0" w:color="auto"/>
              <w:right w:val="nil"/>
            </w:tcBorders>
            <w:vAlign w:val="center"/>
          </w:tcPr>
          <w:p w14:paraId="272E7461" w14:textId="77777777" w:rsidR="00CA79DF" w:rsidRPr="00DC0058" w:rsidRDefault="001662C8" w:rsidP="00EB5E0B">
            <w:pPr>
              <w:spacing w:line="360" w:lineRule="auto"/>
              <w:rPr>
                <w:sz w:val="17"/>
                <w:szCs w:val="17"/>
                <w:lang w:val="pt-BR"/>
              </w:rPr>
            </w:pPr>
            <w:r w:rsidRPr="00DC0058">
              <w:rPr>
                <w:sz w:val="17"/>
                <w:szCs w:val="17"/>
                <w:lang w:val="pt-BR"/>
              </w:rPr>
              <w:t>Aplicar propriedades da adição e da multiplicação para resolver problemas</w:t>
            </w:r>
          </w:p>
        </w:tc>
        <w:tc>
          <w:tcPr>
            <w:tcW w:w="2119" w:type="dxa"/>
            <w:tcBorders>
              <w:top w:val="single" w:sz="12" w:space="0" w:color="auto"/>
              <w:left w:val="nil"/>
              <w:bottom w:val="single" w:sz="12" w:space="0" w:color="auto"/>
              <w:right w:val="nil"/>
            </w:tcBorders>
            <w:vAlign w:val="center"/>
          </w:tcPr>
          <w:p w14:paraId="3C337133" w14:textId="77777777" w:rsidR="00CA79DF" w:rsidRPr="00DC0058" w:rsidRDefault="001662C8" w:rsidP="00EB5E0B">
            <w:pPr>
              <w:spacing w:line="360" w:lineRule="auto"/>
              <w:rPr>
                <w:sz w:val="17"/>
                <w:szCs w:val="17"/>
                <w:lang w:val="pt-BR"/>
              </w:rPr>
            </w:pPr>
            <w:r w:rsidRPr="00DC0058">
              <w:rPr>
                <w:sz w:val="17"/>
                <w:szCs w:val="17"/>
                <w:lang w:val="pt-BR"/>
              </w:rPr>
              <w:t>Reconhecer expressões equivalentes</w:t>
            </w:r>
          </w:p>
        </w:tc>
        <w:tc>
          <w:tcPr>
            <w:tcW w:w="2386" w:type="dxa"/>
            <w:tcBorders>
              <w:top w:val="single" w:sz="12" w:space="0" w:color="auto"/>
              <w:left w:val="nil"/>
              <w:bottom w:val="single" w:sz="12" w:space="0" w:color="auto"/>
              <w:right w:val="single" w:sz="4" w:space="0" w:color="auto"/>
            </w:tcBorders>
            <w:vAlign w:val="center"/>
          </w:tcPr>
          <w:p w14:paraId="1C8A81B4" w14:textId="77777777" w:rsidR="00CA79DF" w:rsidRPr="00DC0058" w:rsidRDefault="001662C8" w:rsidP="00EB5E0B">
            <w:pPr>
              <w:spacing w:line="360" w:lineRule="auto"/>
              <w:rPr>
                <w:sz w:val="17"/>
                <w:szCs w:val="17"/>
                <w:lang w:val="pt-BR"/>
              </w:rPr>
            </w:pPr>
            <w:r w:rsidRPr="00DC0058">
              <w:rPr>
                <w:sz w:val="17"/>
                <w:szCs w:val="17"/>
                <w:lang w:val="pt-BR"/>
              </w:rPr>
              <w:t>Escrever duas expressões equivalentes para problemas contendo palavras</w:t>
            </w:r>
          </w:p>
        </w:tc>
      </w:tr>
    </w:tbl>
    <w:p w14:paraId="472703C8" w14:textId="77777777" w:rsidR="008F2B4C" w:rsidRPr="00DC0058" w:rsidRDefault="008F2B4C">
      <w:pPr>
        <w:pStyle w:val="BodyText"/>
        <w:rPr>
          <w:sz w:val="20"/>
          <w:lang w:val="pt-BR"/>
        </w:rPr>
      </w:pPr>
    </w:p>
    <w:p w14:paraId="3EC8FA48" w14:textId="77777777" w:rsidR="008F2B4C" w:rsidRPr="00DC0058" w:rsidRDefault="008F2B4C">
      <w:pPr>
        <w:pStyle w:val="BodyText"/>
        <w:rPr>
          <w:sz w:val="20"/>
          <w:lang w:val="pt-BR"/>
        </w:rPr>
      </w:pPr>
    </w:p>
    <w:p w14:paraId="3F3661D7" w14:textId="77777777" w:rsidR="008F2B4C" w:rsidRPr="00DC0058" w:rsidRDefault="008F2B4C">
      <w:pPr>
        <w:pStyle w:val="BodyText"/>
        <w:rPr>
          <w:sz w:val="20"/>
          <w:lang w:val="pt-BR"/>
        </w:rPr>
      </w:pPr>
    </w:p>
    <w:p w14:paraId="24544C19" w14:textId="77777777" w:rsidR="008F2B4C" w:rsidRPr="00DC0058" w:rsidRDefault="008F2B4C">
      <w:pPr>
        <w:pStyle w:val="BodyText"/>
        <w:rPr>
          <w:sz w:val="20"/>
          <w:lang w:val="pt-BR"/>
        </w:rPr>
      </w:pPr>
    </w:p>
    <w:p w14:paraId="50F83080" w14:textId="77777777" w:rsidR="008F2B4C" w:rsidRPr="00DC0058" w:rsidRDefault="008F2B4C">
      <w:pPr>
        <w:pStyle w:val="BodyText"/>
        <w:rPr>
          <w:sz w:val="20"/>
          <w:lang w:val="pt-BR"/>
        </w:rPr>
      </w:pPr>
    </w:p>
    <w:p w14:paraId="5C697B09" w14:textId="77777777" w:rsidR="008F2B4C" w:rsidRPr="00DC0058" w:rsidRDefault="008F2B4C">
      <w:pPr>
        <w:pStyle w:val="BodyText"/>
        <w:rPr>
          <w:sz w:val="20"/>
          <w:lang w:val="pt-BR"/>
        </w:rPr>
      </w:pPr>
    </w:p>
    <w:p w14:paraId="55A1EE9F" w14:textId="77777777" w:rsidR="008F2B4C" w:rsidRPr="00DC0058" w:rsidRDefault="008F2B4C">
      <w:pPr>
        <w:pStyle w:val="BodyText"/>
        <w:rPr>
          <w:sz w:val="20"/>
          <w:lang w:val="pt-BR"/>
        </w:rPr>
      </w:pPr>
    </w:p>
    <w:p w14:paraId="404C283F" w14:textId="77777777" w:rsidR="008F2B4C" w:rsidRPr="00DC0058" w:rsidRDefault="008F2B4C">
      <w:pPr>
        <w:pStyle w:val="BodyText"/>
        <w:rPr>
          <w:sz w:val="20"/>
          <w:lang w:val="pt-BR"/>
        </w:rPr>
      </w:pPr>
    </w:p>
    <w:p w14:paraId="44B0D499" w14:textId="77777777" w:rsidR="008F2B4C" w:rsidRPr="00DC0058" w:rsidRDefault="008F2B4C">
      <w:pPr>
        <w:pStyle w:val="BodyText"/>
        <w:rPr>
          <w:sz w:val="20"/>
          <w:lang w:val="pt-BR"/>
        </w:rPr>
      </w:pPr>
    </w:p>
    <w:p w14:paraId="4ED8D802" w14:textId="77777777" w:rsidR="008F2B4C" w:rsidRPr="00DC0058" w:rsidRDefault="008F2B4C">
      <w:pPr>
        <w:pStyle w:val="BodyText"/>
        <w:rPr>
          <w:sz w:val="20"/>
          <w:lang w:val="pt-BR"/>
        </w:rPr>
      </w:pPr>
    </w:p>
    <w:p w14:paraId="6FE3AA2D" w14:textId="77777777" w:rsidR="008F2B4C" w:rsidRPr="00DC0058" w:rsidRDefault="008F2B4C">
      <w:pPr>
        <w:pStyle w:val="BodyText"/>
        <w:rPr>
          <w:sz w:val="20"/>
          <w:lang w:val="pt-BR"/>
        </w:rPr>
      </w:pPr>
    </w:p>
    <w:p w14:paraId="0C047E4E" w14:textId="33BC4DE6" w:rsidR="008F2B4C" w:rsidRPr="00DC0058" w:rsidRDefault="00000000">
      <w:pPr>
        <w:pStyle w:val="BodyText"/>
        <w:rPr>
          <w:sz w:val="20"/>
          <w:lang w:val="pt-BR"/>
        </w:rPr>
      </w:pPr>
      <w:r>
        <w:rPr>
          <w:lang w:val="pt-BR"/>
        </w:rPr>
        <w:pict w14:anchorId="74F171A1">
          <v:group id="docshapegroup60" o:spid="_x0000_s2132" style="position:absolute;margin-left:436.75pt;margin-top:22.05pt;width:41.15pt;height:14.4pt;z-index:251665408;mso-position-horizontal-relative:page" coordorigin="9455,-38" coordsize="823,288">
            <v:line id="_x0000_s2133" style="position:absolute" from="9455,-34" to="10277,-34" strokeweight=".4pt"/>
            <v:line id="_x0000_s2134" style="position:absolute" from="9459,242" to="9459,-30" strokeweight=".4pt"/>
            <v:rect id="docshape61" o:spid="_x0000_s2135" style="position:absolute;left:9462;top:-30;width:807;height:272" fillcolor="#ebebeb"/>
            <v:line id="_x0000_s2136" style="position:absolute" from="10273,242" to="10273,-30" strokeweight=".4pt"/>
            <v:line id="_x0000_s2137" style="position:absolute" from="9455,246" to="10277,246" strokeweight=".4pt"/>
            <w10:wrap anchorx="page"/>
          </v:group>
        </w:pict>
      </w:r>
    </w:p>
    <w:p w14:paraId="236E36DA" w14:textId="77777777" w:rsidR="008F2B4C" w:rsidRPr="00DC0058" w:rsidRDefault="008F2B4C">
      <w:pPr>
        <w:rPr>
          <w:sz w:val="20"/>
          <w:lang w:val="pt-BR"/>
        </w:rPr>
        <w:sectPr w:rsidR="008F2B4C" w:rsidRPr="00DC0058">
          <w:pgSz w:w="15840" w:h="12240" w:orient="landscape"/>
          <w:pgMar w:top="2820" w:right="1080" w:bottom="280" w:left="1160" w:header="851" w:footer="0" w:gutter="0"/>
          <w:cols w:space="720"/>
        </w:sectPr>
      </w:pPr>
    </w:p>
    <w:p w14:paraId="563B0BBB" w14:textId="0182E526" w:rsidR="008F2B4C" w:rsidRPr="00DC0058" w:rsidRDefault="00000000">
      <w:pPr>
        <w:pStyle w:val="BodyText"/>
        <w:spacing w:before="8"/>
        <w:rPr>
          <w:sz w:val="21"/>
          <w:lang w:val="pt-BR"/>
        </w:rPr>
      </w:pPr>
      <w:r>
        <w:rPr>
          <w:lang w:val="pt-BR"/>
        </w:rPr>
        <w:pict w14:anchorId="5C05C07F">
          <v:group id="docshapegroup56" o:spid="_x0000_s2120" style="position:absolute;margin-left:49.65pt;margin-top:9.2pt;width:41.15pt;height:14.4pt;z-index:251663360;mso-position-horizontal-relative:page" coordorigin="1272,-38" coordsize="823,288">
            <v:line id="_x0000_s2121" style="position:absolute" from="1272,-34" to="2095,-34" strokeweight=".4pt"/>
            <v:line id="_x0000_s2122" style="position:absolute" from="1276,242" to="1276,-30" strokeweight=".4pt"/>
            <v:rect id="docshape57" o:spid="_x0000_s2123" style="position:absolute;left:1280;top:-30;width:807;height:272" fillcolor="#a7dcb4"/>
            <v:line id="_x0000_s2124" style="position:absolute" from="2091,242" to="2091,-30" strokeweight=".4pt"/>
            <v:line id="_x0000_s2125" style="position:absolute" from="1272,246" to="2095,246" strokeweight=".4pt"/>
            <w10:wrap anchorx="page"/>
          </v:group>
        </w:pict>
      </w:r>
    </w:p>
    <w:p w14:paraId="323DEA2A" w14:textId="4570553D" w:rsidR="008F2B4C" w:rsidRPr="00DC0058" w:rsidRDefault="007B0585" w:rsidP="00DD1AFF">
      <w:pPr>
        <w:spacing w:before="1"/>
        <w:ind w:left="709"/>
        <w:rPr>
          <w:sz w:val="17"/>
          <w:lang w:val="pt-BR"/>
        </w:rPr>
      </w:pPr>
      <w:r w:rsidRPr="00DC0058">
        <w:rPr>
          <w:sz w:val="17"/>
          <w:lang w:val="pt-BR"/>
        </w:rPr>
        <w:t>Níveis dominados este ano</w:t>
      </w:r>
    </w:p>
    <w:p w14:paraId="0C4D0FF3" w14:textId="77777777" w:rsidR="008F2B4C" w:rsidRPr="00DC0058" w:rsidRDefault="001662C8">
      <w:pPr>
        <w:spacing w:before="8"/>
        <w:rPr>
          <w:sz w:val="21"/>
          <w:lang w:val="pt-BR"/>
        </w:rPr>
      </w:pPr>
      <w:r w:rsidRPr="00DC0058">
        <w:rPr>
          <w:lang w:val="pt-BR"/>
        </w:rPr>
        <w:br w:type="column"/>
      </w:r>
    </w:p>
    <w:p w14:paraId="036983B8" w14:textId="77777777" w:rsidR="008F2B4C" w:rsidRPr="00DC0058" w:rsidRDefault="00000000">
      <w:pPr>
        <w:spacing w:before="1"/>
        <w:ind w:left="1054"/>
        <w:rPr>
          <w:sz w:val="17"/>
          <w:lang w:val="pt-BR"/>
        </w:rPr>
      </w:pPr>
      <w:r>
        <w:rPr>
          <w:lang w:val="pt-BR"/>
        </w:rPr>
        <w:pict w14:anchorId="63B6C005">
          <v:group id="docshapegroup58" o:spid="_x0000_s2126" style="position:absolute;left:0;text-align:left;margin-left:225.9pt;margin-top:-1.9pt;width:41.15pt;height:14.4pt;z-index:251664384;mso-position-horizontal-relative:page" coordorigin="4518,-38" coordsize="823,288">
            <v:line id="_x0000_s2127" style="position:absolute" from="4518,-34" to="5340,-34" strokeweight=".4pt"/>
            <v:line id="_x0000_s2128" style="position:absolute" from="4522,242" to="4522,-30" strokeweight=".4pt"/>
            <v:rect id="docshape59" o:spid="_x0000_s2129" style="position:absolute;left:4525;top:-30;width:807;height:272" fillcolor="#42a1c9"/>
            <v:line id="_x0000_s2130" style="position:absolute" from="5336,242" to="5336,-30" strokeweight=".4pt"/>
            <v:line id="_x0000_s2131" style="position:absolute" from="4518,246" to="5340,246" strokeweight=".4pt"/>
            <w10:wrap anchorx="page"/>
          </v:group>
        </w:pict>
      </w:r>
      <w:r w:rsidR="007B0585" w:rsidRPr="00DC0058">
        <w:rPr>
          <w:spacing w:val="-1"/>
          <w:w w:val="105"/>
          <w:sz w:val="17"/>
          <w:lang w:val="pt-BR"/>
        </w:rPr>
        <w:t>Nenhuma evidência de domínio nesta Aprendizagem Essencial</w:t>
      </w:r>
    </w:p>
    <w:p w14:paraId="01EEE44B" w14:textId="77777777" w:rsidR="008F2B4C" w:rsidRPr="00DC0058" w:rsidRDefault="001662C8">
      <w:pPr>
        <w:spacing w:before="8"/>
        <w:rPr>
          <w:sz w:val="21"/>
          <w:lang w:val="pt-BR"/>
        </w:rPr>
      </w:pPr>
      <w:r w:rsidRPr="00DC0058">
        <w:rPr>
          <w:lang w:val="pt-BR"/>
        </w:rPr>
        <w:br w:type="column"/>
      </w:r>
    </w:p>
    <w:p w14:paraId="44B8B86F" w14:textId="3E53E671" w:rsidR="008F2B4C" w:rsidRPr="00DC0058" w:rsidRDefault="007B0585" w:rsidP="00DD1AFF">
      <w:pPr>
        <w:spacing w:before="1"/>
        <w:ind w:left="426"/>
        <w:rPr>
          <w:sz w:val="17"/>
          <w:lang w:val="pt-BR"/>
        </w:rPr>
      </w:pPr>
      <w:r w:rsidRPr="00DC0058">
        <w:rPr>
          <w:sz w:val="17"/>
          <w:lang w:val="pt-BR"/>
        </w:rPr>
        <w:t>Aprendizagem Essencial não testada</w:t>
      </w:r>
    </w:p>
    <w:p w14:paraId="7D885416" w14:textId="77777777" w:rsidR="008F2B4C" w:rsidRPr="00DC0058" w:rsidRDefault="001662C8">
      <w:pPr>
        <w:spacing w:before="8"/>
        <w:rPr>
          <w:sz w:val="21"/>
          <w:lang w:val="pt-BR"/>
        </w:rPr>
      </w:pPr>
      <w:r w:rsidRPr="00DC0058">
        <w:rPr>
          <w:lang w:val="pt-BR"/>
        </w:rPr>
        <w:br w:type="column"/>
      </w:r>
    </w:p>
    <w:p w14:paraId="720ED80F" w14:textId="77777777" w:rsidR="008F2B4C" w:rsidRPr="00DC0058" w:rsidRDefault="001662C8" w:rsidP="00DD1AFF">
      <w:pPr>
        <w:spacing w:before="1"/>
        <w:ind w:left="851"/>
        <w:rPr>
          <w:sz w:val="17"/>
          <w:lang w:val="pt-BR"/>
        </w:rPr>
      </w:pPr>
      <w:r w:rsidRPr="00DC0058">
        <w:rPr>
          <w:w w:val="105"/>
          <w:sz w:val="17"/>
          <w:lang w:val="pt-BR"/>
        </w:rPr>
        <w:t>Página 2 de 2</w:t>
      </w:r>
    </w:p>
    <w:p w14:paraId="3E83B242" w14:textId="77777777" w:rsidR="008F2B4C" w:rsidRPr="00DC0058" w:rsidRDefault="008F2B4C">
      <w:pPr>
        <w:rPr>
          <w:sz w:val="17"/>
          <w:lang w:val="pt-BR"/>
        </w:rPr>
        <w:sectPr w:rsidR="008F2B4C" w:rsidRPr="00DC005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D5A5CBA" w14:textId="77777777" w:rsidR="008F2B4C" w:rsidRPr="00DC0058" w:rsidRDefault="001662C8">
      <w:pPr>
        <w:spacing w:before="150"/>
        <w:ind w:left="112"/>
        <w:rPr>
          <w:sz w:val="16"/>
          <w:lang w:val="pt-BR"/>
        </w:rPr>
      </w:pPr>
      <w:r w:rsidRPr="00DC0058">
        <w:rPr>
          <w:sz w:val="16"/>
          <w:lang w:val="pt-BR"/>
        </w:rPr>
        <w:t>Para obter mais informações, incluindo recursos, acesse https://dynamiclearningmaps.org/states.</w:t>
      </w:r>
    </w:p>
    <w:sectPr w:rsidR="008F2B4C" w:rsidRPr="00DC0058">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C9F7" w14:textId="77777777" w:rsidR="007876B8" w:rsidRDefault="007876B8">
      <w:r>
        <w:separator/>
      </w:r>
    </w:p>
  </w:endnote>
  <w:endnote w:type="continuationSeparator" w:id="0">
    <w:p w14:paraId="5D2A1FB4" w14:textId="77777777" w:rsidR="007876B8" w:rsidRDefault="0078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1009" w14:textId="77777777" w:rsidR="007876B8" w:rsidRDefault="007876B8">
      <w:r>
        <w:separator/>
      </w:r>
    </w:p>
  </w:footnote>
  <w:footnote w:type="continuationSeparator" w:id="0">
    <w:p w14:paraId="0C8C0731" w14:textId="77777777" w:rsidR="007876B8" w:rsidRDefault="0078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8DD6" w14:textId="5FC7BFAA" w:rsidR="008F2B4C" w:rsidRDefault="00000000">
    <w:pPr>
      <w:pStyle w:val="BodyText"/>
      <w:spacing w:line="14" w:lineRule="auto"/>
      <w:rPr>
        <w:sz w:val="20"/>
      </w:rPr>
    </w:pPr>
    <w:r>
      <w:pict w14:anchorId="400C4A60">
        <v:shapetype id="_x0000_t202" coordsize="21600,21600" o:spt="202" path="m,l,21600r21600,l21600,xe">
          <v:stroke joinstyle="miter"/>
          <v:path gradientshapeok="t" o:connecttype="rect"/>
        </v:shapetype>
        <v:shape id="docshape3" o:spid="_x0000_s1027" type="#_x0000_t202" style="position:absolute;margin-left:49.45pt;margin-top:107.2pt;width:216.25pt;height:42.9pt;z-index:-251659776;mso-position-horizontal-relative:page;mso-position-vertical-relative:page" filled="f" stroked="f">
          <v:textbox inset="0,0,0,0">
            <w:txbxContent>
              <w:p w14:paraId="59672D25" w14:textId="2F94CF38" w:rsidR="00DD1AFF" w:rsidRDefault="001662C8">
                <w:pPr>
                  <w:spacing w:before="21" w:line="256" w:lineRule="auto"/>
                  <w:ind w:left="20" w:right="14"/>
                  <w:rPr>
                    <w:lang w:val="pt-BR"/>
                  </w:rPr>
                </w:pPr>
                <w:r>
                  <w:rPr>
                    <w:b/>
                    <w:lang w:val="pt-BR"/>
                  </w:rPr>
                  <w:t xml:space="preserve">NOME: </w:t>
                </w:r>
                <w:r w:rsidR="00DD1AFF">
                  <w:rPr>
                    <w:lang w:val="pt-BR"/>
                  </w:rPr>
                  <w:t>[Nome do(a) Aluno(a)]</w:t>
                </w:r>
              </w:p>
              <w:p w14:paraId="19A82E47" w14:textId="0D10D279" w:rsidR="00B932AB" w:rsidRPr="00DD1AFF" w:rsidRDefault="001662C8">
                <w:pPr>
                  <w:spacing w:before="21" w:line="256" w:lineRule="auto"/>
                  <w:ind w:left="20" w:right="14"/>
                  <w:rPr>
                    <w:b/>
                    <w:spacing w:val="-15"/>
                    <w:lang w:val="es-ES"/>
                  </w:rPr>
                </w:pPr>
                <w:r>
                  <w:rPr>
                    <w:b/>
                    <w:lang w:val="pt-BR"/>
                  </w:rPr>
                  <w:t xml:space="preserve">DISTRITO: </w:t>
                </w:r>
              </w:p>
              <w:p w14:paraId="64042492" w14:textId="77777777" w:rsidR="008F2B4C" w:rsidRPr="00DD1AFF" w:rsidRDefault="001662C8">
                <w:pPr>
                  <w:spacing w:before="21" w:line="256" w:lineRule="auto"/>
                  <w:ind w:left="20" w:right="14"/>
                  <w:rPr>
                    <w:lang w:val="es-ES"/>
                  </w:rPr>
                </w:pPr>
                <w:r>
                  <w:rPr>
                    <w:b/>
                    <w:lang w:val="pt-BR"/>
                  </w:rPr>
                  <w:t xml:space="preserve">ESCOLA: </w:t>
                </w:r>
              </w:p>
            </w:txbxContent>
          </v:textbox>
          <w10:wrap anchorx="page" anchory="page"/>
        </v:shape>
      </w:pict>
    </w:r>
    <w:r>
      <w:pict w14:anchorId="50FBF501">
        <v:shape id="docshape1" o:spid="_x0000_s1025" type="#_x0000_t202" style="position:absolute;margin-left:176.55pt;margin-top:51pt;width:245.55pt;height:82.7pt;z-index:-251661824;mso-position-horizontal-relative:page;mso-position-vertical-relative:page" filled="f" stroked="f">
          <v:textbox inset="0,0,0,0">
            <w:txbxContent>
              <w:p w14:paraId="2DD8558E" w14:textId="77777777" w:rsidR="008F2B4C" w:rsidRPr="00DD1AFF" w:rsidRDefault="001662C8">
                <w:pPr>
                  <w:spacing w:before="22"/>
                  <w:jc w:val="center"/>
                  <w:rPr>
                    <w:b/>
                    <w:sz w:val="24"/>
                    <w:lang w:val="es-ES"/>
                  </w:rPr>
                </w:pPr>
                <w:r>
                  <w:rPr>
                    <w:b/>
                    <w:sz w:val="24"/>
                    <w:lang w:val="pt-BR"/>
                  </w:rPr>
                  <w:t xml:space="preserve">Boletim </w:t>
                </w:r>
                <w:r>
                  <w:rPr>
                    <w:b/>
                    <w:sz w:val="24"/>
                    <w:lang w:val="pt-BR"/>
                  </w:rPr>
                  <w:t>Escolar Individual de Final de Ano</w:t>
                </w:r>
              </w:p>
              <w:p w14:paraId="5F56EFB1" w14:textId="74D8931F" w:rsidR="008F2B4C" w:rsidRDefault="001662C8">
                <w:pPr>
                  <w:spacing w:before="131"/>
                  <w:jc w:val="center"/>
                  <w:rPr>
                    <w:b/>
                    <w:sz w:val="24"/>
                  </w:rPr>
                </w:pPr>
                <w:r>
                  <w:rPr>
                    <w:b/>
                    <w:sz w:val="24"/>
                    <w:lang w:val="pt-BR"/>
                  </w:rPr>
                  <w:t xml:space="preserve">Perfil de Desempenho </w:t>
                </w:r>
                <w:r w:rsidR="008D6DE6">
                  <w:rPr>
                    <w:b/>
                    <w:sz w:val="24"/>
                    <w:lang w:val="pt-BR"/>
                  </w:rPr>
                  <w:t>2022-23</w:t>
                </w:r>
              </w:p>
            </w:txbxContent>
          </v:textbox>
          <w10:wrap anchorx="page" anchory="page"/>
        </v:shape>
      </w:pict>
    </w:r>
    <w:r>
      <w:pict w14:anchorId="6CF2F776">
        <v:shape id="docshape2" o:spid="_x0000_s1026" type="#_x0000_t202" style="position:absolute;margin-left:48.45pt;margin-top:53.8pt;width:116.35pt;height:40.45pt;z-index:-251660800;mso-position-horizontal-relative:page;mso-position-vertical-relative:page" filled="f" stroked="f">
          <v:textbox inset="0,0,0,0">
            <w:txbxContent>
              <w:p w14:paraId="2D7F84CB" w14:textId="77777777" w:rsidR="008F2B4C" w:rsidRPr="00DD1AFF" w:rsidRDefault="001662C8">
                <w:pPr>
                  <w:spacing w:before="22"/>
                  <w:ind w:left="20"/>
                  <w:rPr>
                    <w:sz w:val="18"/>
                    <w:lang w:val="es-ES"/>
                  </w:rPr>
                </w:pPr>
                <w:r>
                  <w:rPr>
                    <w:b/>
                    <w:spacing w:val="-1"/>
                    <w:sz w:val="18"/>
                    <w:lang w:val="pt-BR"/>
                  </w:rPr>
                  <w:t xml:space="preserve">DATA </w:t>
                </w:r>
                <w:r>
                  <w:rPr>
                    <w:b/>
                    <w:spacing w:val="-1"/>
                    <w:sz w:val="18"/>
                    <w:lang w:val="pt-BR"/>
                  </w:rPr>
                  <w:t xml:space="preserve">DO BOLETIM: </w:t>
                </w:r>
              </w:p>
              <w:p w14:paraId="10161D0A" w14:textId="77777777" w:rsidR="008F2B4C" w:rsidRPr="00DD1AFF" w:rsidRDefault="001662C8">
                <w:pPr>
                  <w:spacing w:before="64"/>
                  <w:ind w:left="20"/>
                  <w:rPr>
                    <w:sz w:val="18"/>
                    <w:lang w:val="es-ES"/>
                  </w:rPr>
                </w:pPr>
                <w:r>
                  <w:rPr>
                    <w:b/>
                    <w:sz w:val="18"/>
                    <w:lang w:val="pt-BR"/>
                  </w:rPr>
                  <w:t xml:space="preserve">DISCIPLINA: </w:t>
                </w:r>
                <w:r>
                  <w:rPr>
                    <w:sz w:val="18"/>
                    <w:lang w:val="pt-BR"/>
                  </w:rPr>
                  <w:t>Matemática</w:t>
                </w:r>
              </w:p>
              <w:p w14:paraId="3B64D270" w14:textId="77777777" w:rsidR="008F2B4C" w:rsidRPr="00DD1AFF" w:rsidRDefault="001662C8">
                <w:pPr>
                  <w:spacing w:before="65"/>
                  <w:ind w:left="20"/>
                  <w:rPr>
                    <w:sz w:val="18"/>
                    <w:lang w:val="es-ES"/>
                  </w:rPr>
                </w:pPr>
                <w:r>
                  <w:rPr>
                    <w:b/>
                    <w:sz w:val="18"/>
                    <w:lang w:val="pt-BR"/>
                  </w:rPr>
                  <w:t>SÉRIE</w:t>
                </w:r>
                <w:r>
                  <w:rPr>
                    <w:sz w:val="18"/>
                    <w:lang w:val="pt-BR"/>
                  </w:rPr>
                  <w:t>: 7ª</w:t>
                </w:r>
              </w:p>
            </w:txbxContent>
          </v:textbox>
          <w10:wrap anchorx="page" anchory="page"/>
        </v:shape>
      </w:pict>
    </w:r>
    <w:r>
      <w:pict w14:anchorId="328E1CEB">
        <v:shape id="docshape4" o:spid="_x0000_s1028" type="#_x0000_t202" style="position:absolute;margin-left:459.25pt;margin-top:107.25pt;width:103.3pt;height:29.35pt;z-index:-251658752;mso-position-horizontal-relative:page;mso-position-vertical-relative:page" filled="f" stroked="f">
          <v:textbox inset="0,0,0,0">
            <w:txbxContent>
              <w:p w14:paraId="11D48D0D" w14:textId="77777777" w:rsidR="008F2B4C" w:rsidRDefault="001662C8" w:rsidP="00B932AB">
                <w:pPr>
                  <w:spacing w:before="21"/>
                  <w:ind w:right="18"/>
                </w:pPr>
                <w:r>
                  <w:rPr>
                    <w:b/>
                    <w:lang w:val="pt-BR"/>
                  </w:rPr>
                  <w:t xml:space="preserve">ID </w:t>
                </w:r>
                <w:r>
                  <w:rPr>
                    <w:b/>
                    <w:lang w:val="pt-BR"/>
                  </w:rPr>
                  <w:t xml:space="preserve">DO DISTRITO: </w:t>
                </w:r>
              </w:p>
              <w:p w14:paraId="2233D503" w14:textId="77777777" w:rsidR="008F2B4C" w:rsidRDefault="001662C8" w:rsidP="00B932AB">
                <w:pPr>
                  <w:spacing w:before="19"/>
                  <w:ind w:right="18"/>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E4E7" w14:textId="245FE3B0" w:rsidR="008F2B4C" w:rsidRDefault="00000000">
    <w:pPr>
      <w:pStyle w:val="BodyText"/>
      <w:spacing w:line="14" w:lineRule="auto"/>
      <w:rPr>
        <w:sz w:val="20"/>
      </w:rPr>
    </w:pPr>
    <w:r>
      <w:pict w14:anchorId="174882BF">
        <v:shapetype id="_x0000_t202" coordsize="21600,21600" o:spt="202" path="m,l,21600r21600,l21600,xe">
          <v:stroke joinstyle="miter"/>
          <v:path gradientshapeok="t" o:connecttype="rect"/>
        </v:shapetype>
        <v:shape id="docshape48" o:spid="_x0000_s1031" type="#_x0000_t202" style="position:absolute;margin-left:62.6pt;margin-top:93pt;width:191.1pt;height:49.55pt;z-index:-251655680;mso-position-horizontal-relative:page;mso-position-vertical-relative:page" filled="f" stroked="f">
          <v:textbox inset="0,0,0,0">
            <w:txbxContent>
              <w:p w14:paraId="79A4F7EB" w14:textId="40F6DD46" w:rsidR="007B0585" w:rsidRPr="00DD1AFF" w:rsidRDefault="001662C8">
                <w:pPr>
                  <w:spacing w:before="23" w:line="247" w:lineRule="auto"/>
                  <w:ind w:left="20" w:right="14"/>
                  <w:rPr>
                    <w:b/>
                    <w:spacing w:val="-12"/>
                    <w:sz w:val="23"/>
                    <w:lang w:val="es-ES"/>
                  </w:rPr>
                </w:pPr>
                <w:r>
                  <w:rPr>
                    <w:b/>
                    <w:sz w:val="23"/>
                    <w:lang w:val="pt-BR"/>
                  </w:rPr>
                  <w:t xml:space="preserve">NOME: </w:t>
                </w:r>
                <w:r w:rsidR="00DD1AFF">
                  <w:rPr>
                    <w:sz w:val="23"/>
                    <w:lang w:val="pt-BR"/>
                  </w:rPr>
                  <w:t>[Nome do(a) Aluno(a)]</w:t>
                </w:r>
                <w:r>
                  <w:rPr>
                    <w:sz w:val="23"/>
                    <w:lang w:val="pt-BR"/>
                  </w:rPr>
                  <w:t xml:space="preserve"> </w:t>
                </w:r>
                <w:r>
                  <w:rPr>
                    <w:b/>
                    <w:sz w:val="23"/>
                    <w:lang w:val="pt-BR"/>
                  </w:rPr>
                  <w:t xml:space="preserve">DISTRITO: </w:t>
                </w:r>
              </w:p>
              <w:p w14:paraId="48C7F6EB" w14:textId="77777777" w:rsidR="008F2B4C" w:rsidRPr="00DD1AFF" w:rsidRDefault="001662C8">
                <w:pPr>
                  <w:spacing w:before="23" w:line="247" w:lineRule="auto"/>
                  <w:ind w:left="20" w:right="14"/>
                  <w:rPr>
                    <w:sz w:val="23"/>
                    <w:lang w:val="es-ES"/>
                  </w:rPr>
                </w:pPr>
                <w:r>
                  <w:rPr>
                    <w:b/>
                    <w:sz w:val="23"/>
                    <w:lang w:val="pt-BR"/>
                  </w:rPr>
                  <w:t xml:space="preserve">ESCOLA: </w:t>
                </w:r>
              </w:p>
            </w:txbxContent>
          </v:textbox>
          <w10:wrap anchorx="page" anchory="page"/>
        </v:shape>
      </w:pict>
    </w:r>
    <w:r>
      <w:pict w14:anchorId="70A0484E">
        <v:shape id="docshape46" o:spid="_x0000_s1029" type="#_x0000_t202" style="position:absolute;margin-left:253.7pt;margin-top:41.55pt;width:287.6pt;height:72.9pt;z-index:-251657728;mso-position-horizontal-relative:page;mso-position-vertical-relative:page" filled="f" stroked="f">
          <v:textbox inset="0,0,0,0">
            <w:txbxContent>
              <w:p w14:paraId="6CFC31C9" w14:textId="77777777" w:rsidR="008F2B4C" w:rsidRPr="00DD1AFF" w:rsidRDefault="001662C8">
                <w:pPr>
                  <w:spacing w:before="28" w:line="310" w:lineRule="exact"/>
                  <w:ind w:left="7" w:right="7"/>
                  <w:jc w:val="center"/>
                  <w:rPr>
                    <w:b/>
                    <w:sz w:val="27"/>
                    <w:lang w:val="es-ES"/>
                  </w:rPr>
                </w:pPr>
                <w:r>
                  <w:rPr>
                    <w:b/>
                    <w:sz w:val="27"/>
                    <w:lang w:val="pt-BR"/>
                  </w:rPr>
                  <w:t xml:space="preserve">Boletim </w:t>
                </w:r>
                <w:r>
                  <w:rPr>
                    <w:b/>
                    <w:sz w:val="27"/>
                    <w:lang w:val="pt-BR"/>
                  </w:rPr>
                  <w:t>Escolar Individual de Final de Ano</w:t>
                </w:r>
              </w:p>
              <w:p w14:paraId="220ED406" w14:textId="5FE573F9" w:rsidR="008F2B4C" w:rsidRDefault="001662C8" w:rsidP="00DD1AFF">
                <w:pPr>
                  <w:spacing w:before="240" w:line="264" w:lineRule="exact"/>
                  <w:ind w:left="7" w:right="7"/>
                  <w:jc w:val="center"/>
                  <w:rPr>
                    <w:b/>
                    <w:sz w:val="23"/>
                  </w:rPr>
                </w:pPr>
                <w:r>
                  <w:rPr>
                    <w:b/>
                    <w:sz w:val="23"/>
                    <w:lang w:val="pt-BR"/>
                  </w:rPr>
                  <w:t xml:space="preserve">Perfil de Aprendizagem </w:t>
                </w:r>
                <w:r w:rsidR="008D6DE6">
                  <w:rPr>
                    <w:b/>
                    <w:sz w:val="23"/>
                    <w:lang w:val="pt-BR"/>
                  </w:rPr>
                  <w:t>2022-23</w:t>
                </w:r>
              </w:p>
            </w:txbxContent>
          </v:textbox>
          <w10:wrap anchorx="page" anchory="page"/>
        </v:shape>
      </w:pict>
    </w:r>
    <w:r w:rsidR="001662C8">
      <w:rPr>
        <w:noProof/>
      </w:rPr>
      <w:drawing>
        <wp:anchor distT="0" distB="0" distL="0" distR="0" simplePos="0" relativeHeight="251658240" behindDoc="1" locked="0" layoutInCell="1" allowOverlap="1" wp14:anchorId="10F82742" wp14:editId="3AA30A76">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5002D23E">
        <v:shape id="docshape47" o:spid="_x0000_s1030" type="#_x0000_t202" style="position:absolute;margin-left:62.6pt;margin-top:47.5pt;width:93.05pt;height:38.5pt;z-index:-251656704;mso-position-horizontal-relative:page;mso-position-vertical-relative:page" filled="f" stroked="f">
          <v:textbox inset="0,0,0,0">
            <w:txbxContent>
              <w:p w14:paraId="50A17FF1" w14:textId="77777777" w:rsidR="008F2B4C" w:rsidRPr="00DD1AFF" w:rsidRDefault="001662C8">
                <w:pPr>
                  <w:spacing w:before="25"/>
                  <w:ind w:left="20"/>
                  <w:rPr>
                    <w:sz w:val="14"/>
                    <w:lang w:val="es-ES"/>
                  </w:rPr>
                </w:pPr>
                <w:r>
                  <w:rPr>
                    <w:b/>
                    <w:sz w:val="14"/>
                    <w:lang w:val="pt-BR"/>
                  </w:rPr>
                  <w:t xml:space="preserve">DATA </w:t>
                </w:r>
                <w:r>
                  <w:rPr>
                    <w:b/>
                    <w:sz w:val="14"/>
                    <w:lang w:val="pt-BR"/>
                  </w:rPr>
                  <w:t>DO BOLETIM</w:t>
                </w:r>
                <w:r>
                  <w:rPr>
                    <w:sz w:val="14"/>
                    <w:lang w:val="pt-BR"/>
                  </w:rPr>
                  <w:t>:</w:t>
                </w:r>
              </w:p>
              <w:p w14:paraId="5EB62F38" w14:textId="77777777" w:rsidR="008F2B4C" w:rsidRPr="00DD1AFF" w:rsidRDefault="001662C8">
                <w:pPr>
                  <w:spacing w:before="116"/>
                  <w:ind w:left="20"/>
                  <w:rPr>
                    <w:sz w:val="14"/>
                    <w:lang w:val="es-ES"/>
                  </w:rPr>
                </w:pPr>
                <w:r>
                  <w:rPr>
                    <w:b/>
                    <w:sz w:val="14"/>
                    <w:lang w:val="pt-BR"/>
                  </w:rPr>
                  <w:t>DISCIPLINA</w:t>
                </w:r>
                <w:r>
                  <w:rPr>
                    <w:sz w:val="14"/>
                    <w:lang w:val="pt-BR"/>
                  </w:rPr>
                  <w:t>: Matemática</w:t>
                </w:r>
              </w:p>
              <w:p w14:paraId="0E3E5C0D" w14:textId="77777777" w:rsidR="008F2B4C" w:rsidRPr="00DD1AFF" w:rsidRDefault="001662C8">
                <w:pPr>
                  <w:spacing w:before="110"/>
                  <w:ind w:left="20"/>
                  <w:rPr>
                    <w:sz w:val="14"/>
                    <w:lang w:val="es-ES"/>
                  </w:rPr>
                </w:pPr>
                <w:r>
                  <w:rPr>
                    <w:b/>
                    <w:w w:val="105"/>
                    <w:sz w:val="14"/>
                    <w:lang w:val="pt-BR"/>
                  </w:rPr>
                  <w:t>SÉRIE</w:t>
                </w:r>
                <w:r>
                  <w:rPr>
                    <w:w w:val="105"/>
                    <w:sz w:val="14"/>
                    <w:lang w:val="pt-BR"/>
                  </w:rPr>
                  <w:t>: 7ª</w:t>
                </w:r>
              </w:p>
            </w:txbxContent>
          </v:textbox>
          <w10:wrap anchorx="page" anchory="page"/>
        </v:shape>
      </w:pict>
    </w:r>
    <w:r>
      <w:pict w14:anchorId="53CC9448">
        <v:shape id="docshape49" o:spid="_x0000_s1032" type="#_x0000_t202" style="position:absolute;margin-left:627.4pt;margin-top:98.95pt;width:108.6pt;height:30.05pt;z-index:-251654656;mso-position-horizontal-relative:page;mso-position-vertical-relative:page" filled="f" stroked="f">
          <v:textbox inset="0,0,0,0">
            <w:txbxContent>
              <w:p w14:paraId="6F8C66D1" w14:textId="77777777" w:rsidR="008F2B4C" w:rsidRDefault="001662C8" w:rsidP="007B0585">
                <w:pPr>
                  <w:spacing w:before="23"/>
                  <w:ind w:right="18"/>
                  <w:rPr>
                    <w:sz w:val="23"/>
                  </w:rPr>
                </w:pPr>
                <w:r>
                  <w:rPr>
                    <w:b/>
                    <w:sz w:val="23"/>
                    <w:lang w:val="pt-BR"/>
                  </w:rPr>
                  <w:t xml:space="preserve">ID </w:t>
                </w:r>
                <w:r>
                  <w:rPr>
                    <w:b/>
                    <w:sz w:val="23"/>
                    <w:lang w:val="pt-BR"/>
                  </w:rPr>
                  <w:t xml:space="preserve">DO DISTRITO: </w:t>
                </w:r>
              </w:p>
              <w:p w14:paraId="7851661F" w14:textId="77777777" w:rsidR="008F2B4C" w:rsidRDefault="001662C8" w:rsidP="007B0585">
                <w:pPr>
                  <w:spacing w:before="6"/>
                  <w:ind w:right="18"/>
                  <w:rPr>
                    <w:sz w:val="23"/>
                  </w:rPr>
                </w:pPr>
                <w:r>
                  <w:rPr>
                    <w:b/>
                    <w:spacing w:val="-2"/>
                    <w:sz w:val="23"/>
                    <w:lang w:val="pt-BR"/>
                  </w:rPr>
                  <w:t>ESTADO</w:t>
                </w:r>
                <w:r>
                  <w:rPr>
                    <w:spacing w:val="-2"/>
                    <w:sz w:val="23"/>
                    <w:lang w:val="pt-BR"/>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S0NDE0NDWzNDZS0lEKTi0uzszPAykwqgUAZsUDPiwAAAA="/>
  </w:docVars>
  <w:rsids>
    <w:rsidRoot w:val="008F2B4C"/>
    <w:rsid w:val="00101158"/>
    <w:rsid w:val="00117E29"/>
    <w:rsid w:val="001662C8"/>
    <w:rsid w:val="00217B78"/>
    <w:rsid w:val="002E5B60"/>
    <w:rsid w:val="00301DAF"/>
    <w:rsid w:val="00524CB5"/>
    <w:rsid w:val="005F7731"/>
    <w:rsid w:val="00650347"/>
    <w:rsid w:val="007876B8"/>
    <w:rsid w:val="007B0585"/>
    <w:rsid w:val="007C7159"/>
    <w:rsid w:val="00810F60"/>
    <w:rsid w:val="008D6DE6"/>
    <w:rsid w:val="008F2B4C"/>
    <w:rsid w:val="00916407"/>
    <w:rsid w:val="009267E0"/>
    <w:rsid w:val="00992F24"/>
    <w:rsid w:val="00A60905"/>
    <w:rsid w:val="00A72586"/>
    <w:rsid w:val="00B73950"/>
    <w:rsid w:val="00B932AB"/>
    <w:rsid w:val="00C754AD"/>
    <w:rsid w:val="00CA79DF"/>
    <w:rsid w:val="00CD62FB"/>
    <w:rsid w:val="00DB3438"/>
    <w:rsid w:val="00DC0058"/>
    <w:rsid w:val="00DD1AFF"/>
    <w:rsid w:val="00E9665E"/>
    <w:rsid w:val="00EB5E0B"/>
    <w:rsid w:val="00FA1A9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2"/>
    </o:shapelayout>
  </w:shapeDefaults>
  <w:decimalSymbol w:val="."/>
  <w:listSeparator w:val=","/>
  <w14:docId w14:val="48E71841"/>
  <w15:docId w15:val="{A1564BE7-4A48-4D72-8116-DA885915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32AB"/>
    <w:pPr>
      <w:tabs>
        <w:tab w:val="center" w:pos="4680"/>
        <w:tab w:val="right" w:pos="9360"/>
      </w:tabs>
    </w:pPr>
  </w:style>
  <w:style w:type="character" w:customStyle="1" w:styleId="HeaderChar">
    <w:name w:val="Header Char"/>
    <w:basedOn w:val="DefaultParagraphFont"/>
    <w:link w:val="Header"/>
    <w:uiPriority w:val="99"/>
    <w:rsid w:val="00B932AB"/>
    <w:rPr>
      <w:rFonts w:ascii="Arial" w:eastAsia="Arial" w:hAnsi="Arial" w:cs="Arial"/>
    </w:rPr>
  </w:style>
  <w:style w:type="paragraph" w:styleId="Footer">
    <w:name w:val="footer"/>
    <w:basedOn w:val="Normal"/>
    <w:link w:val="FooterChar"/>
    <w:uiPriority w:val="99"/>
    <w:unhideWhenUsed/>
    <w:rsid w:val="00B932AB"/>
    <w:pPr>
      <w:tabs>
        <w:tab w:val="center" w:pos="4680"/>
        <w:tab w:val="right" w:pos="9360"/>
      </w:tabs>
    </w:pPr>
  </w:style>
  <w:style w:type="character" w:customStyle="1" w:styleId="FooterChar">
    <w:name w:val="Footer Char"/>
    <w:basedOn w:val="DefaultParagraphFont"/>
    <w:link w:val="Footer"/>
    <w:uiPriority w:val="99"/>
    <w:rsid w:val="00B932AB"/>
    <w:rPr>
      <w:rFonts w:ascii="Arial" w:eastAsia="Arial" w:hAnsi="Arial" w:cs="Arial"/>
    </w:rPr>
  </w:style>
  <w:style w:type="character" w:styleId="CommentReference">
    <w:name w:val="annotation reference"/>
    <w:basedOn w:val="DefaultParagraphFont"/>
    <w:uiPriority w:val="99"/>
    <w:semiHidden/>
    <w:unhideWhenUsed/>
    <w:rsid w:val="00B932AB"/>
    <w:rPr>
      <w:sz w:val="16"/>
      <w:szCs w:val="16"/>
    </w:rPr>
  </w:style>
  <w:style w:type="paragraph" w:styleId="CommentText">
    <w:name w:val="annotation text"/>
    <w:basedOn w:val="Normal"/>
    <w:link w:val="CommentTextChar"/>
    <w:uiPriority w:val="99"/>
    <w:unhideWhenUsed/>
    <w:rsid w:val="00B932AB"/>
    <w:rPr>
      <w:sz w:val="20"/>
      <w:szCs w:val="20"/>
    </w:rPr>
  </w:style>
  <w:style w:type="character" w:customStyle="1" w:styleId="CommentTextChar">
    <w:name w:val="Comment Text Char"/>
    <w:basedOn w:val="DefaultParagraphFont"/>
    <w:link w:val="CommentText"/>
    <w:uiPriority w:val="99"/>
    <w:rsid w:val="00B932A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932AB"/>
    <w:rPr>
      <w:b/>
      <w:bCs/>
    </w:rPr>
  </w:style>
  <w:style w:type="character" w:customStyle="1" w:styleId="CommentSubjectChar">
    <w:name w:val="Comment Subject Char"/>
    <w:basedOn w:val="CommentTextChar"/>
    <w:link w:val="CommentSubject"/>
    <w:uiPriority w:val="99"/>
    <w:semiHidden/>
    <w:rsid w:val="00B932AB"/>
    <w:rPr>
      <w:rFonts w:ascii="Arial" w:eastAsia="Arial" w:hAnsi="Arial" w:cs="Arial"/>
      <w:b/>
      <w:bCs/>
      <w:sz w:val="20"/>
      <w:szCs w:val="20"/>
    </w:rPr>
  </w:style>
  <w:style w:type="paragraph" w:styleId="BalloonText">
    <w:name w:val="Balloon Text"/>
    <w:basedOn w:val="Normal"/>
    <w:link w:val="BalloonTextChar"/>
    <w:uiPriority w:val="99"/>
    <w:semiHidden/>
    <w:unhideWhenUsed/>
    <w:rsid w:val="005F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31"/>
    <w:rPr>
      <w:rFonts w:ascii="Segoe UI" w:eastAsia="Arial" w:hAnsi="Segoe UI" w:cs="Segoe UI"/>
      <w:sz w:val="18"/>
      <w:szCs w:val="18"/>
    </w:rPr>
  </w:style>
  <w:style w:type="table" w:styleId="TableGrid">
    <w:name w:val="Table Grid"/>
    <w:basedOn w:val="TableNormal"/>
    <w:uiPriority w:val="39"/>
    <w:rsid w:val="00A6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115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AA86F-E1CE-471F-9AE8-98C4E9597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1F366-8B29-4DB2-A94F-7E3D5FE3112A}">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49705ADB-1081-4C15-913F-C75BBA461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907</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14</cp:revision>
  <dcterms:created xsi:type="dcterms:W3CDTF">2021-07-19T20:46:00Z</dcterms:created>
  <dcterms:modified xsi:type="dcterms:W3CDTF">2023-05-19T21:31:00Z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