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8631" w14:textId="77777777" w:rsidR="00891CC4" w:rsidRPr="00715FFB" w:rsidRDefault="00715FFB">
      <w:pPr>
        <w:rPr>
          <w:sz w:val="24"/>
          <w:szCs w:val="24"/>
          <w:lang w:val="es-AR"/>
        </w:rPr>
      </w:pPr>
      <w:r w:rsidRPr="00715FFB">
        <w:rPr>
          <w:sz w:val="24"/>
          <w:szCs w:val="24"/>
          <w:lang w:val="es-AR"/>
        </w:rPr>
        <w:t>Estimados padres o tutores:</w:t>
      </w:r>
    </w:p>
    <w:p w14:paraId="3976C783" w14:textId="1992986C" w:rsidR="00A6396D" w:rsidRPr="00715FFB" w:rsidRDefault="00715FFB" w:rsidP="00DD7519">
      <w:pPr>
        <w:spacing w:after="120"/>
        <w:rPr>
          <w:sz w:val="24"/>
          <w:szCs w:val="24"/>
          <w:lang w:val="es-AR"/>
        </w:rPr>
      </w:pPr>
      <w:r w:rsidRPr="00715FFB">
        <w:rPr>
          <w:sz w:val="24"/>
          <w:szCs w:val="24"/>
          <w:lang w:val="es-AR"/>
        </w:rPr>
        <w:t xml:space="preserve">Este año, </w:t>
      </w:r>
      <w:r w:rsidRPr="00715FFB">
        <w:rPr>
          <w:sz w:val="24"/>
          <w:szCs w:val="24"/>
          <w:highlight w:val="yellow"/>
          <w:lang w:val="es-AR"/>
        </w:rPr>
        <w:t>(STATE’s NAME)</w:t>
      </w:r>
      <w:r w:rsidRPr="00715FFB">
        <w:rPr>
          <w:sz w:val="24"/>
          <w:szCs w:val="24"/>
          <w:lang w:val="es-AR"/>
        </w:rPr>
        <w:t xml:space="preserve"> utilizará la evaluación alternativa de Dynamic Learning Maps® (DLM®) para los alumnos con las discapacidades cognitivas más significativas. La evaluación de DLM proporciona estándares académicos que se utilizan para medir el rendimiento académico de los alumnos que son aptos para recibir una evaluación alternativa.</w:t>
      </w:r>
    </w:p>
    <w:p w14:paraId="1CD0D1E5" w14:textId="613473AF" w:rsidR="00801CBB" w:rsidRPr="00715FFB" w:rsidRDefault="00715FFB" w:rsidP="00DD7519">
      <w:pPr>
        <w:spacing w:after="120"/>
        <w:rPr>
          <w:sz w:val="24"/>
          <w:szCs w:val="24"/>
          <w:lang w:val="es-AR"/>
        </w:rPr>
      </w:pPr>
      <w:r w:rsidRPr="00715FFB">
        <w:rPr>
          <w:sz w:val="24"/>
          <w:szCs w:val="24"/>
          <w:lang w:val="es-AR"/>
        </w:rPr>
        <w:t xml:space="preserve">A lo largo de este año escolar en </w:t>
      </w:r>
      <w:r w:rsidR="00A6396D" w:rsidRPr="00715FFB">
        <w:rPr>
          <w:sz w:val="24"/>
          <w:szCs w:val="24"/>
          <w:highlight w:val="yellow"/>
          <w:lang w:val="es-AR"/>
        </w:rPr>
        <w:t>(DISTRICT NAME)</w:t>
      </w:r>
      <w:r w:rsidRPr="00715FFB">
        <w:rPr>
          <w:sz w:val="24"/>
          <w:szCs w:val="24"/>
          <w:lang w:val="es-AR"/>
        </w:rPr>
        <w:t xml:space="preserve">, su hijo/a recibirá instrucción académica en lengua y literatura en inglés y matemáticas utilizando los estándares de </w:t>
      </w:r>
      <w:r w:rsidR="00A6396D" w:rsidRPr="00715FFB">
        <w:rPr>
          <w:sz w:val="24"/>
          <w:szCs w:val="24"/>
          <w:highlight w:val="yellow"/>
          <w:lang w:val="es-AR"/>
        </w:rPr>
        <w:t>(STATE’S NAME)</w:t>
      </w:r>
      <w:r w:rsidRPr="00715FFB">
        <w:rPr>
          <w:sz w:val="24"/>
          <w:szCs w:val="24"/>
          <w:lang w:val="es-AR"/>
        </w:rPr>
        <w:t xml:space="preserve">, seguida de pruebas periódicas cortas de 5 a 15 minutos en cada una de esas materias. En nuestro estado, el período de otoño es </w:t>
      </w:r>
      <w:r w:rsidR="00846E5D" w:rsidRPr="00715FFB">
        <w:rPr>
          <w:sz w:val="24"/>
          <w:szCs w:val="24"/>
          <w:highlight w:val="yellow"/>
          <w:lang w:val="es-AR"/>
        </w:rPr>
        <w:t xml:space="preserve">[enter your test administration window dates] </w:t>
      </w:r>
      <w:r w:rsidRPr="00715FFB">
        <w:rPr>
          <w:sz w:val="24"/>
          <w:szCs w:val="24"/>
          <w:lang w:val="es-AR"/>
        </w:rPr>
        <w:t xml:space="preserve">y el de primavera es </w:t>
      </w:r>
      <w:r w:rsidR="00011BA6" w:rsidRPr="00715FFB">
        <w:rPr>
          <w:sz w:val="24"/>
          <w:szCs w:val="24"/>
          <w:highlight w:val="yellow"/>
          <w:lang w:val="es-AR"/>
        </w:rPr>
        <w:t>[enter your test administration window dates]</w:t>
      </w:r>
      <w:r w:rsidRPr="00715FFB">
        <w:rPr>
          <w:sz w:val="24"/>
          <w:szCs w:val="24"/>
          <w:lang w:val="es-AR"/>
        </w:rPr>
        <w:t>.</w:t>
      </w:r>
    </w:p>
    <w:p w14:paraId="121107D9" w14:textId="476D5D2E" w:rsidR="002F28EB" w:rsidRPr="00715FFB" w:rsidRDefault="00715FFB" w:rsidP="00DD7519">
      <w:pPr>
        <w:spacing w:after="120"/>
        <w:rPr>
          <w:sz w:val="24"/>
          <w:szCs w:val="24"/>
          <w:lang w:val="es-AR"/>
        </w:rPr>
      </w:pPr>
      <w:r w:rsidRPr="00715FFB">
        <w:rPr>
          <w:sz w:val="24"/>
          <w:szCs w:val="24"/>
          <w:lang w:val="es-AR"/>
        </w:rPr>
        <w:t xml:space="preserve">En cada periodo de exámenes, la duración aproximada de las pruebas puede variar en función de la asignatura, el grado y las necesidades individuales de cada alumno. Los materiales utilizados en la administración de los exámenes pueden adaptarse a las necesidades de su hijo/a. Aunque las pruebas deben completarse durante el periodo de exámenes de nuestro estado, su hijo/a las completará a lo largo de dicho periodo. </w:t>
      </w:r>
    </w:p>
    <w:p w14:paraId="3266D883" w14:textId="1A4A131A" w:rsidR="00801CBB" w:rsidRPr="00715FFB" w:rsidRDefault="00715FFB" w:rsidP="00DD7519">
      <w:pPr>
        <w:pStyle w:val="NoSpacing"/>
        <w:spacing w:after="200"/>
        <w:rPr>
          <w:sz w:val="24"/>
          <w:szCs w:val="24"/>
          <w:lang w:val="es-AR"/>
        </w:rPr>
      </w:pPr>
      <w:bookmarkStart w:id="0" w:name="_Hlk71809279"/>
      <w:r w:rsidRPr="00715FFB">
        <w:rPr>
          <w:sz w:val="24"/>
          <w:szCs w:val="24"/>
          <w:lang w:val="es-AR"/>
        </w:rPr>
        <w:t>Anticipamos que el tiempo de examen será el siguiente, dependiendo de la asignatura y de las necesidades individuales del alumno: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359"/>
        <w:gridCol w:w="3325"/>
      </w:tblGrid>
      <w:tr w:rsidR="00607365" w:rsidRPr="00715FFB" w14:paraId="3B361AE2" w14:textId="77777777" w:rsidTr="001A6A31">
        <w:trPr>
          <w:trHeight w:val="260"/>
          <w:jc w:val="center"/>
        </w:trPr>
        <w:tc>
          <w:tcPr>
            <w:tcW w:w="2468" w:type="dxa"/>
            <w:shd w:val="clear" w:color="auto" w:fill="auto"/>
          </w:tcPr>
          <w:p w14:paraId="00D10083" w14:textId="0F92D598" w:rsidR="00270DE6" w:rsidRPr="00715FFB" w:rsidRDefault="00715FFB" w:rsidP="00AA00EA">
            <w:pPr>
              <w:jc w:val="center"/>
              <w:rPr>
                <w:sz w:val="24"/>
                <w:szCs w:val="24"/>
                <w:lang w:val="es-AR"/>
              </w:rPr>
            </w:pPr>
            <w:bookmarkStart w:id="1" w:name="_Hlk71809194"/>
            <w:bookmarkEnd w:id="0"/>
            <w:r w:rsidRPr="00715FFB">
              <w:rPr>
                <w:b/>
                <w:bCs/>
                <w:sz w:val="24"/>
                <w:szCs w:val="24"/>
                <w:lang w:val="es-AR"/>
              </w:rPr>
              <w:t>Área de contenido evaluada</w:t>
            </w:r>
          </w:p>
        </w:tc>
        <w:tc>
          <w:tcPr>
            <w:tcW w:w="3359" w:type="dxa"/>
            <w:shd w:val="clear" w:color="auto" w:fill="auto"/>
          </w:tcPr>
          <w:p w14:paraId="6D0D5716" w14:textId="77777777" w:rsidR="00270DE6" w:rsidRPr="00715FFB" w:rsidRDefault="00715FFB" w:rsidP="001A6A31">
            <w:pPr>
              <w:pStyle w:val="NoSpacing"/>
              <w:jc w:val="center"/>
              <w:rPr>
                <w:b/>
                <w:sz w:val="24"/>
                <w:szCs w:val="24"/>
                <w:lang w:val="es-AR"/>
              </w:rPr>
            </w:pPr>
            <w:r w:rsidRPr="00715FFB">
              <w:rPr>
                <w:b/>
                <w:sz w:val="24"/>
                <w:szCs w:val="24"/>
                <w:lang w:val="es-AR"/>
              </w:rPr>
              <w:t>Periodo de otoño</w:t>
            </w:r>
          </w:p>
        </w:tc>
        <w:tc>
          <w:tcPr>
            <w:tcW w:w="3325" w:type="dxa"/>
            <w:shd w:val="clear" w:color="auto" w:fill="auto"/>
          </w:tcPr>
          <w:p w14:paraId="33D2DB5C" w14:textId="77777777" w:rsidR="00270DE6" w:rsidRPr="00715FFB" w:rsidRDefault="00715FFB" w:rsidP="001A6A31">
            <w:pPr>
              <w:pStyle w:val="NoSpacing"/>
              <w:jc w:val="center"/>
              <w:rPr>
                <w:b/>
                <w:sz w:val="24"/>
                <w:szCs w:val="24"/>
                <w:lang w:val="es-AR"/>
              </w:rPr>
            </w:pPr>
            <w:r w:rsidRPr="00715FFB">
              <w:rPr>
                <w:b/>
                <w:sz w:val="24"/>
                <w:szCs w:val="24"/>
                <w:lang w:val="es-AR"/>
              </w:rPr>
              <w:t>Periodo de primavera</w:t>
            </w:r>
          </w:p>
        </w:tc>
      </w:tr>
      <w:tr w:rsidR="00607365" w:rsidRPr="00715FFB" w14:paraId="63A5D145" w14:textId="77777777" w:rsidTr="001A6A31">
        <w:trPr>
          <w:jc w:val="center"/>
        </w:trPr>
        <w:tc>
          <w:tcPr>
            <w:tcW w:w="2468" w:type="dxa"/>
            <w:shd w:val="clear" w:color="auto" w:fill="auto"/>
          </w:tcPr>
          <w:p w14:paraId="25B22E5D" w14:textId="77777777" w:rsidR="002F28EB" w:rsidRPr="00715FFB" w:rsidRDefault="00715FFB" w:rsidP="002F28EB">
            <w:pPr>
              <w:pStyle w:val="NoSpacing"/>
              <w:rPr>
                <w:sz w:val="24"/>
                <w:szCs w:val="24"/>
                <w:lang w:val="es-AR"/>
              </w:rPr>
            </w:pPr>
            <w:r w:rsidRPr="00715FFB">
              <w:rPr>
                <w:sz w:val="24"/>
                <w:szCs w:val="24"/>
                <w:lang w:val="es-AR"/>
              </w:rPr>
              <w:t>Lengua y literatura inglesas</w:t>
            </w:r>
          </w:p>
        </w:tc>
        <w:tc>
          <w:tcPr>
            <w:tcW w:w="3359" w:type="dxa"/>
            <w:shd w:val="clear" w:color="auto" w:fill="auto"/>
          </w:tcPr>
          <w:p w14:paraId="3FA96C98" w14:textId="3CF2F9DC" w:rsidR="002F28EB" w:rsidRPr="00715FFB" w:rsidRDefault="00715FFB">
            <w:pPr>
              <w:pStyle w:val="NoSpacing"/>
              <w:rPr>
                <w:sz w:val="24"/>
                <w:szCs w:val="24"/>
                <w:lang w:val="es-AR"/>
              </w:rPr>
            </w:pPr>
            <w:r w:rsidRPr="00715FFB">
              <w:rPr>
                <w:sz w:val="24"/>
                <w:szCs w:val="24"/>
                <w:lang w:val="es-AR"/>
              </w:rPr>
              <w:t>50-105 minutos</w:t>
            </w:r>
          </w:p>
        </w:tc>
        <w:tc>
          <w:tcPr>
            <w:tcW w:w="3325" w:type="dxa"/>
            <w:shd w:val="clear" w:color="auto" w:fill="auto"/>
          </w:tcPr>
          <w:p w14:paraId="61B7CFA5" w14:textId="50684C88" w:rsidR="002F28EB" w:rsidRPr="00715FFB" w:rsidRDefault="00715FFB" w:rsidP="002F28EB">
            <w:pPr>
              <w:pStyle w:val="NoSpacing"/>
              <w:rPr>
                <w:sz w:val="24"/>
                <w:szCs w:val="24"/>
                <w:lang w:val="es-AR"/>
              </w:rPr>
            </w:pPr>
            <w:r w:rsidRPr="00715FFB">
              <w:rPr>
                <w:sz w:val="24"/>
                <w:szCs w:val="24"/>
                <w:lang w:val="es-AR"/>
              </w:rPr>
              <w:t>50-105 minutos</w:t>
            </w:r>
          </w:p>
        </w:tc>
      </w:tr>
      <w:tr w:rsidR="00607365" w:rsidRPr="00715FFB" w14:paraId="4A9EB795" w14:textId="77777777" w:rsidTr="001A6A31">
        <w:trPr>
          <w:jc w:val="center"/>
        </w:trPr>
        <w:tc>
          <w:tcPr>
            <w:tcW w:w="2468" w:type="dxa"/>
            <w:shd w:val="clear" w:color="auto" w:fill="auto"/>
          </w:tcPr>
          <w:p w14:paraId="6B5A2638" w14:textId="77777777" w:rsidR="002F28EB" w:rsidRPr="00715FFB" w:rsidRDefault="00715FFB" w:rsidP="002F28EB">
            <w:pPr>
              <w:pStyle w:val="NoSpacing"/>
              <w:rPr>
                <w:sz w:val="24"/>
                <w:szCs w:val="24"/>
                <w:lang w:val="es-AR"/>
              </w:rPr>
            </w:pPr>
            <w:r w:rsidRPr="00715FFB">
              <w:rPr>
                <w:sz w:val="24"/>
                <w:szCs w:val="24"/>
                <w:lang w:val="es-AR"/>
              </w:rPr>
              <w:t>Matemáticas</w:t>
            </w:r>
          </w:p>
        </w:tc>
        <w:tc>
          <w:tcPr>
            <w:tcW w:w="3359" w:type="dxa"/>
            <w:shd w:val="clear" w:color="auto" w:fill="auto"/>
          </w:tcPr>
          <w:p w14:paraId="7C793098" w14:textId="4C4CCE8E" w:rsidR="002F28EB" w:rsidRPr="00715FFB" w:rsidRDefault="00715FFB">
            <w:pPr>
              <w:pStyle w:val="NoSpacing"/>
              <w:rPr>
                <w:sz w:val="24"/>
                <w:szCs w:val="24"/>
                <w:lang w:val="es-AR"/>
              </w:rPr>
            </w:pPr>
            <w:r w:rsidRPr="00715FFB">
              <w:rPr>
                <w:sz w:val="24"/>
                <w:szCs w:val="24"/>
                <w:lang w:val="es-AR"/>
              </w:rPr>
              <w:t>30-80 minutos</w:t>
            </w:r>
          </w:p>
        </w:tc>
        <w:tc>
          <w:tcPr>
            <w:tcW w:w="3325" w:type="dxa"/>
            <w:shd w:val="clear" w:color="auto" w:fill="auto"/>
          </w:tcPr>
          <w:p w14:paraId="504A39F8" w14:textId="399CEC90" w:rsidR="002F28EB" w:rsidRPr="00715FFB" w:rsidRDefault="00715FFB" w:rsidP="002F28EB">
            <w:pPr>
              <w:pStyle w:val="NoSpacing"/>
              <w:rPr>
                <w:sz w:val="24"/>
                <w:szCs w:val="24"/>
                <w:lang w:val="es-AR"/>
              </w:rPr>
            </w:pPr>
            <w:r w:rsidRPr="00715FFB">
              <w:rPr>
                <w:sz w:val="24"/>
                <w:szCs w:val="24"/>
                <w:lang w:val="es-AR"/>
              </w:rPr>
              <w:t>30-80 minutos</w:t>
            </w:r>
          </w:p>
        </w:tc>
      </w:tr>
    </w:tbl>
    <w:bookmarkEnd w:id="1"/>
    <w:p w14:paraId="28D798BD" w14:textId="17B51F1E" w:rsidR="00CB237C" w:rsidRPr="00715FFB" w:rsidRDefault="00715FFB" w:rsidP="0085796F">
      <w:pPr>
        <w:spacing w:before="120" w:after="120" w:line="240" w:lineRule="auto"/>
        <w:rPr>
          <w:sz w:val="24"/>
          <w:szCs w:val="24"/>
          <w:lang w:val="es-AR"/>
        </w:rPr>
      </w:pPr>
      <w:r w:rsidRPr="00715FFB">
        <w:rPr>
          <w:sz w:val="24"/>
          <w:szCs w:val="24"/>
          <w:lang w:val="es-AR"/>
        </w:rPr>
        <w:t xml:space="preserve">Los resultados de su hijo/a son totalmente confidenciales (de conformidad con las disposiciones sobre protección de la información confidencial del Título V, Subtítulo A, de la Ley Pública 107-346). Las puntuaciones de las pruebas </w:t>
      </w:r>
      <w:r w:rsidRPr="00715FFB">
        <w:rPr>
          <w:sz w:val="24"/>
          <w:szCs w:val="24"/>
          <w:highlight w:val="yellow"/>
          <w:lang w:val="es-AR"/>
        </w:rPr>
        <w:t>se utilizarán de acuerdo con la política de su distrito.</w:t>
      </w:r>
      <w:r w:rsidRPr="00715FFB">
        <w:rPr>
          <w:sz w:val="24"/>
          <w:szCs w:val="24"/>
          <w:lang w:val="es-AR"/>
        </w:rPr>
        <w:t xml:space="preserve"> </w:t>
      </w:r>
    </w:p>
    <w:p w14:paraId="720B518A" w14:textId="77777777" w:rsidR="00891CC4" w:rsidRPr="00715FFB" w:rsidRDefault="00715FFB" w:rsidP="00DD7519">
      <w:pPr>
        <w:spacing w:after="120" w:line="240" w:lineRule="auto"/>
        <w:rPr>
          <w:sz w:val="24"/>
          <w:szCs w:val="24"/>
          <w:lang w:val="es-AR"/>
        </w:rPr>
      </w:pPr>
      <w:r w:rsidRPr="00715FFB">
        <w:rPr>
          <w:sz w:val="24"/>
          <w:szCs w:val="24"/>
          <w:lang w:val="es-AR"/>
        </w:rPr>
        <w:t xml:space="preserve">Si desea más información sobre la evaluación alternativa de Dynamic Learning Maps (DLM), visite </w:t>
      </w:r>
      <w:hyperlink r:id="rId8" w:history="1">
        <w:r w:rsidRPr="00715FFB">
          <w:rPr>
            <w:rStyle w:val="Hyperlink"/>
            <w:sz w:val="24"/>
            <w:szCs w:val="24"/>
            <w:lang w:val="es-AR"/>
          </w:rPr>
          <w:t>http://dynamiclearningmaps.org/.</w:t>
        </w:r>
      </w:hyperlink>
      <w:r w:rsidRPr="00715FFB">
        <w:rPr>
          <w:sz w:val="24"/>
          <w:szCs w:val="24"/>
          <w:lang w:val="es-AR"/>
        </w:rPr>
        <w:t xml:space="preserve"> Si tiene alguna pregunta, póngase en contacto conmigo al </w:t>
      </w:r>
      <w:r w:rsidR="00453AB6" w:rsidRPr="00715FFB">
        <w:rPr>
          <w:sz w:val="24"/>
          <w:szCs w:val="24"/>
          <w:highlight w:val="yellow"/>
          <w:lang w:val="es-AR"/>
        </w:rPr>
        <w:t>[TELEPHONE NUMBER]</w:t>
      </w:r>
      <w:r w:rsidRPr="00715FFB">
        <w:rPr>
          <w:sz w:val="24"/>
          <w:szCs w:val="24"/>
          <w:lang w:val="es-AR"/>
        </w:rPr>
        <w:t xml:space="preserve"> o por correo electrónico </w:t>
      </w:r>
      <w:r w:rsidR="00453AB6" w:rsidRPr="00715FFB">
        <w:rPr>
          <w:sz w:val="24"/>
          <w:szCs w:val="24"/>
          <w:highlight w:val="yellow"/>
          <w:lang w:val="es-AR"/>
        </w:rPr>
        <w:t>[E-MAIL ADDRESS]</w:t>
      </w:r>
      <w:r w:rsidRPr="00715FFB">
        <w:rPr>
          <w:sz w:val="24"/>
          <w:szCs w:val="24"/>
          <w:lang w:val="es-AR"/>
        </w:rPr>
        <w:t>.</w:t>
      </w:r>
    </w:p>
    <w:p w14:paraId="374414E4" w14:textId="77777777" w:rsidR="00891CC4" w:rsidRPr="00715FFB" w:rsidRDefault="00715FFB" w:rsidP="00DD7519">
      <w:pPr>
        <w:spacing w:after="120" w:line="240" w:lineRule="auto"/>
        <w:rPr>
          <w:sz w:val="24"/>
          <w:szCs w:val="24"/>
          <w:lang w:val="es-AR"/>
        </w:rPr>
      </w:pPr>
      <w:r w:rsidRPr="00715FFB">
        <w:rPr>
          <w:sz w:val="24"/>
          <w:szCs w:val="24"/>
          <w:lang w:val="es-AR"/>
        </w:rPr>
        <w:t>Estamos muy contentos de que nuestro distrito participe en la evaluación alternativa de Dynamic Learning Maps (DLM) este año, y nos complace que su hijo/a participe.</w:t>
      </w:r>
    </w:p>
    <w:p w14:paraId="49E24F1C" w14:textId="77777777" w:rsidR="00891CC4" w:rsidRPr="00715FFB" w:rsidRDefault="00715FFB">
      <w:pPr>
        <w:rPr>
          <w:sz w:val="24"/>
          <w:szCs w:val="24"/>
          <w:lang w:val="es-AR"/>
        </w:rPr>
      </w:pPr>
      <w:r w:rsidRPr="00715FFB">
        <w:rPr>
          <w:sz w:val="24"/>
          <w:szCs w:val="24"/>
          <w:lang w:val="es-AR"/>
        </w:rPr>
        <w:t>Atentamente,</w:t>
      </w:r>
    </w:p>
    <w:p w14:paraId="0A01CEAD" w14:textId="77777777" w:rsidR="00891CC4" w:rsidRPr="00715FFB" w:rsidRDefault="00715FFB">
      <w:pPr>
        <w:rPr>
          <w:sz w:val="24"/>
          <w:szCs w:val="24"/>
          <w:lang w:val="es-AR"/>
        </w:rPr>
      </w:pPr>
      <w:r w:rsidRPr="00715FFB">
        <w:rPr>
          <w:b/>
          <w:sz w:val="24"/>
          <w:szCs w:val="24"/>
          <w:highlight w:val="yellow"/>
          <w:lang w:val="es-AR"/>
        </w:rPr>
        <w:t xml:space="preserve">Director/a de la escuela </w:t>
      </w:r>
    </w:p>
    <w:sectPr w:rsidR="00891CC4" w:rsidRPr="00715FFB" w:rsidSect="0089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461"/>
    <w:multiLevelType w:val="hybridMultilevel"/>
    <w:tmpl w:val="5A1672CE"/>
    <w:lvl w:ilvl="0" w:tplc="F2AAFCE2">
      <w:start w:val="1"/>
      <w:numFmt w:val="bullet"/>
      <w:lvlText w:val=""/>
      <w:lvlJc w:val="left"/>
      <w:pPr>
        <w:ind w:left="720" w:hanging="360"/>
      </w:pPr>
      <w:rPr>
        <w:rFonts w:ascii="Symbol" w:hAnsi="Symbol" w:hint="default"/>
      </w:rPr>
    </w:lvl>
    <w:lvl w:ilvl="1" w:tplc="15A242D8" w:tentative="1">
      <w:start w:val="1"/>
      <w:numFmt w:val="bullet"/>
      <w:lvlText w:val="o"/>
      <w:lvlJc w:val="left"/>
      <w:pPr>
        <w:ind w:left="1440" w:hanging="360"/>
      </w:pPr>
      <w:rPr>
        <w:rFonts w:ascii="Courier New" w:hAnsi="Courier New" w:cs="Courier New" w:hint="default"/>
      </w:rPr>
    </w:lvl>
    <w:lvl w:ilvl="2" w:tplc="A93C0178" w:tentative="1">
      <w:start w:val="1"/>
      <w:numFmt w:val="bullet"/>
      <w:lvlText w:val=""/>
      <w:lvlJc w:val="left"/>
      <w:pPr>
        <w:ind w:left="2160" w:hanging="360"/>
      </w:pPr>
      <w:rPr>
        <w:rFonts w:ascii="Wingdings" w:hAnsi="Wingdings" w:hint="default"/>
      </w:rPr>
    </w:lvl>
    <w:lvl w:ilvl="3" w:tplc="B9EAEAD2" w:tentative="1">
      <w:start w:val="1"/>
      <w:numFmt w:val="bullet"/>
      <w:lvlText w:val=""/>
      <w:lvlJc w:val="left"/>
      <w:pPr>
        <w:ind w:left="2880" w:hanging="360"/>
      </w:pPr>
      <w:rPr>
        <w:rFonts w:ascii="Symbol" w:hAnsi="Symbol" w:hint="default"/>
      </w:rPr>
    </w:lvl>
    <w:lvl w:ilvl="4" w:tplc="39CEEF46" w:tentative="1">
      <w:start w:val="1"/>
      <w:numFmt w:val="bullet"/>
      <w:lvlText w:val="o"/>
      <w:lvlJc w:val="left"/>
      <w:pPr>
        <w:ind w:left="3600" w:hanging="360"/>
      </w:pPr>
      <w:rPr>
        <w:rFonts w:ascii="Courier New" w:hAnsi="Courier New" w:cs="Courier New" w:hint="default"/>
      </w:rPr>
    </w:lvl>
    <w:lvl w:ilvl="5" w:tplc="0C24FCFA" w:tentative="1">
      <w:start w:val="1"/>
      <w:numFmt w:val="bullet"/>
      <w:lvlText w:val=""/>
      <w:lvlJc w:val="left"/>
      <w:pPr>
        <w:ind w:left="4320" w:hanging="360"/>
      </w:pPr>
      <w:rPr>
        <w:rFonts w:ascii="Wingdings" w:hAnsi="Wingdings" w:hint="default"/>
      </w:rPr>
    </w:lvl>
    <w:lvl w:ilvl="6" w:tplc="9012A8F0" w:tentative="1">
      <w:start w:val="1"/>
      <w:numFmt w:val="bullet"/>
      <w:lvlText w:val=""/>
      <w:lvlJc w:val="left"/>
      <w:pPr>
        <w:ind w:left="5040" w:hanging="360"/>
      </w:pPr>
      <w:rPr>
        <w:rFonts w:ascii="Symbol" w:hAnsi="Symbol" w:hint="default"/>
      </w:rPr>
    </w:lvl>
    <w:lvl w:ilvl="7" w:tplc="6DA25A20" w:tentative="1">
      <w:start w:val="1"/>
      <w:numFmt w:val="bullet"/>
      <w:lvlText w:val="o"/>
      <w:lvlJc w:val="left"/>
      <w:pPr>
        <w:ind w:left="5760" w:hanging="360"/>
      </w:pPr>
      <w:rPr>
        <w:rFonts w:ascii="Courier New" w:hAnsi="Courier New" w:cs="Courier New" w:hint="default"/>
      </w:rPr>
    </w:lvl>
    <w:lvl w:ilvl="8" w:tplc="F3165B08" w:tentative="1">
      <w:start w:val="1"/>
      <w:numFmt w:val="bullet"/>
      <w:lvlText w:val=""/>
      <w:lvlJc w:val="left"/>
      <w:pPr>
        <w:ind w:left="6480" w:hanging="360"/>
      </w:pPr>
      <w:rPr>
        <w:rFonts w:ascii="Wingdings" w:hAnsi="Wingdings" w:hint="default"/>
      </w:rPr>
    </w:lvl>
  </w:abstractNum>
  <w:abstractNum w:abstractNumId="1" w15:restartNumberingAfterBreak="0">
    <w:nsid w:val="781F1969"/>
    <w:multiLevelType w:val="hybridMultilevel"/>
    <w:tmpl w:val="21BA4C52"/>
    <w:lvl w:ilvl="0" w:tplc="7C3EBB16">
      <w:start w:val="1"/>
      <w:numFmt w:val="bullet"/>
      <w:lvlText w:val=""/>
      <w:lvlJc w:val="left"/>
      <w:pPr>
        <w:ind w:left="720" w:hanging="360"/>
      </w:pPr>
      <w:rPr>
        <w:rFonts w:ascii="Symbol" w:hAnsi="Symbol" w:hint="default"/>
      </w:rPr>
    </w:lvl>
    <w:lvl w:ilvl="1" w:tplc="EAA69F5C" w:tentative="1">
      <w:start w:val="1"/>
      <w:numFmt w:val="bullet"/>
      <w:lvlText w:val="o"/>
      <w:lvlJc w:val="left"/>
      <w:pPr>
        <w:ind w:left="1440" w:hanging="360"/>
      </w:pPr>
      <w:rPr>
        <w:rFonts w:ascii="Courier New" w:hAnsi="Courier New" w:cs="Courier New" w:hint="default"/>
      </w:rPr>
    </w:lvl>
    <w:lvl w:ilvl="2" w:tplc="27788C9A" w:tentative="1">
      <w:start w:val="1"/>
      <w:numFmt w:val="bullet"/>
      <w:lvlText w:val=""/>
      <w:lvlJc w:val="left"/>
      <w:pPr>
        <w:ind w:left="2160" w:hanging="360"/>
      </w:pPr>
      <w:rPr>
        <w:rFonts w:ascii="Wingdings" w:hAnsi="Wingdings" w:hint="default"/>
      </w:rPr>
    </w:lvl>
    <w:lvl w:ilvl="3" w:tplc="6EE6E0B2" w:tentative="1">
      <w:start w:val="1"/>
      <w:numFmt w:val="bullet"/>
      <w:lvlText w:val=""/>
      <w:lvlJc w:val="left"/>
      <w:pPr>
        <w:ind w:left="2880" w:hanging="360"/>
      </w:pPr>
      <w:rPr>
        <w:rFonts w:ascii="Symbol" w:hAnsi="Symbol" w:hint="default"/>
      </w:rPr>
    </w:lvl>
    <w:lvl w:ilvl="4" w:tplc="95E02ED0" w:tentative="1">
      <w:start w:val="1"/>
      <w:numFmt w:val="bullet"/>
      <w:lvlText w:val="o"/>
      <w:lvlJc w:val="left"/>
      <w:pPr>
        <w:ind w:left="3600" w:hanging="360"/>
      </w:pPr>
      <w:rPr>
        <w:rFonts w:ascii="Courier New" w:hAnsi="Courier New" w:cs="Courier New" w:hint="default"/>
      </w:rPr>
    </w:lvl>
    <w:lvl w:ilvl="5" w:tplc="35CAF9CC" w:tentative="1">
      <w:start w:val="1"/>
      <w:numFmt w:val="bullet"/>
      <w:lvlText w:val=""/>
      <w:lvlJc w:val="left"/>
      <w:pPr>
        <w:ind w:left="4320" w:hanging="360"/>
      </w:pPr>
      <w:rPr>
        <w:rFonts w:ascii="Wingdings" w:hAnsi="Wingdings" w:hint="default"/>
      </w:rPr>
    </w:lvl>
    <w:lvl w:ilvl="6" w:tplc="AA308D46" w:tentative="1">
      <w:start w:val="1"/>
      <w:numFmt w:val="bullet"/>
      <w:lvlText w:val=""/>
      <w:lvlJc w:val="left"/>
      <w:pPr>
        <w:ind w:left="5040" w:hanging="360"/>
      </w:pPr>
      <w:rPr>
        <w:rFonts w:ascii="Symbol" w:hAnsi="Symbol" w:hint="default"/>
      </w:rPr>
    </w:lvl>
    <w:lvl w:ilvl="7" w:tplc="2CA2A81A" w:tentative="1">
      <w:start w:val="1"/>
      <w:numFmt w:val="bullet"/>
      <w:lvlText w:val="o"/>
      <w:lvlJc w:val="left"/>
      <w:pPr>
        <w:ind w:left="5760" w:hanging="360"/>
      </w:pPr>
      <w:rPr>
        <w:rFonts w:ascii="Courier New" w:hAnsi="Courier New" w:cs="Courier New" w:hint="default"/>
      </w:rPr>
    </w:lvl>
    <w:lvl w:ilvl="8" w:tplc="677C7F3E" w:tentative="1">
      <w:start w:val="1"/>
      <w:numFmt w:val="bullet"/>
      <w:lvlText w:val=""/>
      <w:lvlJc w:val="left"/>
      <w:pPr>
        <w:ind w:left="6480" w:hanging="360"/>
      </w:pPr>
      <w:rPr>
        <w:rFonts w:ascii="Wingdings" w:hAnsi="Wingdings" w:hint="default"/>
      </w:rPr>
    </w:lvl>
  </w:abstractNum>
  <w:num w:numId="1" w16cid:durableId="565846855">
    <w:abstractNumId w:val="0"/>
  </w:num>
  <w:num w:numId="2" w16cid:durableId="97841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Mjc0sTA0MzQxNTFV0lEKTi0uzszPAykwrwUAFZo50ywAAAA="/>
  </w:docVars>
  <w:rsids>
    <w:rsidRoot w:val="0050742C"/>
    <w:rsid w:val="00000072"/>
    <w:rsid w:val="00011BA6"/>
    <w:rsid w:val="0005060E"/>
    <w:rsid w:val="00057F4A"/>
    <w:rsid w:val="000A63AE"/>
    <w:rsid w:val="000C1385"/>
    <w:rsid w:val="000C1BED"/>
    <w:rsid w:val="0011561E"/>
    <w:rsid w:val="00135619"/>
    <w:rsid w:val="00150BA4"/>
    <w:rsid w:val="001A60C0"/>
    <w:rsid w:val="001A6A31"/>
    <w:rsid w:val="001B6CB9"/>
    <w:rsid w:val="001D18D7"/>
    <w:rsid w:val="001E2C72"/>
    <w:rsid w:val="00210D16"/>
    <w:rsid w:val="002304D1"/>
    <w:rsid w:val="002419FB"/>
    <w:rsid w:val="002450C6"/>
    <w:rsid w:val="002470CD"/>
    <w:rsid w:val="00251617"/>
    <w:rsid w:val="00270DE6"/>
    <w:rsid w:val="00292E14"/>
    <w:rsid w:val="002A7F7A"/>
    <w:rsid w:val="002E7F55"/>
    <w:rsid w:val="002F28EB"/>
    <w:rsid w:val="00311196"/>
    <w:rsid w:val="00352D29"/>
    <w:rsid w:val="00370D43"/>
    <w:rsid w:val="003900CE"/>
    <w:rsid w:val="00392704"/>
    <w:rsid w:val="003B2049"/>
    <w:rsid w:val="00422821"/>
    <w:rsid w:val="00453AB6"/>
    <w:rsid w:val="0046471F"/>
    <w:rsid w:val="004727B6"/>
    <w:rsid w:val="004900CE"/>
    <w:rsid w:val="004B4E0F"/>
    <w:rsid w:val="004B5380"/>
    <w:rsid w:val="004B6248"/>
    <w:rsid w:val="004C1FD6"/>
    <w:rsid w:val="00506980"/>
    <w:rsid w:val="0050742C"/>
    <w:rsid w:val="00515364"/>
    <w:rsid w:val="00533376"/>
    <w:rsid w:val="00546325"/>
    <w:rsid w:val="00556A23"/>
    <w:rsid w:val="005B25C3"/>
    <w:rsid w:val="005B74CD"/>
    <w:rsid w:val="005C4474"/>
    <w:rsid w:val="005C7C2F"/>
    <w:rsid w:val="00607365"/>
    <w:rsid w:val="006074D1"/>
    <w:rsid w:val="00664B2B"/>
    <w:rsid w:val="006C21EF"/>
    <w:rsid w:val="00715FFB"/>
    <w:rsid w:val="007313F8"/>
    <w:rsid w:val="00763475"/>
    <w:rsid w:val="007D26C9"/>
    <w:rsid w:val="00801CBB"/>
    <w:rsid w:val="008069D0"/>
    <w:rsid w:val="00814A88"/>
    <w:rsid w:val="00845FFD"/>
    <w:rsid w:val="00846E5D"/>
    <w:rsid w:val="0085796F"/>
    <w:rsid w:val="00870819"/>
    <w:rsid w:val="00880802"/>
    <w:rsid w:val="008874DA"/>
    <w:rsid w:val="008877C0"/>
    <w:rsid w:val="00891CC4"/>
    <w:rsid w:val="00893185"/>
    <w:rsid w:val="008D147A"/>
    <w:rsid w:val="008E2758"/>
    <w:rsid w:val="00902656"/>
    <w:rsid w:val="00921FD8"/>
    <w:rsid w:val="00941228"/>
    <w:rsid w:val="009924F3"/>
    <w:rsid w:val="009B4A19"/>
    <w:rsid w:val="009C0053"/>
    <w:rsid w:val="009E532D"/>
    <w:rsid w:val="009F6020"/>
    <w:rsid w:val="00A05470"/>
    <w:rsid w:val="00A24B7E"/>
    <w:rsid w:val="00A51A2A"/>
    <w:rsid w:val="00A535A9"/>
    <w:rsid w:val="00A6396D"/>
    <w:rsid w:val="00AA00EA"/>
    <w:rsid w:val="00AA5E7F"/>
    <w:rsid w:val="00AB48DE"/>
    <w:rsid w:val="00AC11B9"/>
    <w:rsid w:val="00B04D1F"/>
    <w:rsid w:val="00B10BA2"/>
    <w:rsid w:val="00B64BAD"/>
    <w:rsid w:val="00BA68BC"/>
    <w:rsid w:val="00BB2BC4"/>
    <w:rsid w:val="00BB7857"/>
    <w:rsid w:val="00C32B7A"/>
    <w:rsid w:val="00C3666E"/>
    <w:rsid w:val="00C619BD"/>
    <w:rsid w:val="00CA736F"/>
    <w:rsid w:val="00CB237C"/>
    <w:rsid w:val="00CC2517"/>
    <w:rsid w:val="00D1281D"/>
    <w:rsid w:val="00D20CC2"/>
    <w:rsid w:val="00D2473B"/>
    <w:rsid w:val="00D26F9B"/>
    <w:rsid w:val="00D34F95"/>
    <w:rsid w:val="00D6104A"/>
    <w:rsid w:val="00D65F29"/>
    <w:rsid w:val="00D80B93"/>
    <w:rsid w:val="00DA7B20"/>
    <w:rsid w:val="00DD7519"/>
    <w:rsid w:val="00DE4C1B"/>
    <w:rsid w:val="00E13374"/>
    <w:rsid w:val="00E25236"/>
    <w:rsid w:val="00E4683B"/>
    <w:rsid w:val="00E676AB"/>
    <w:rsid w:val="00E92DD6"/>
    <w:rsid w:val="00E97F3D"/>
    <w:rsid w:val="00ED2096"/>
    <w:rsid w:val="00EE657C"/>
    <w:rsid w:val="00EF540B"/>
    <w:rsid w:val="00F03DD2"/>
    <w:rsid w:val="00F129D4"/>
    <w:rsid w:val="00F674FF"/>
    <w:rsid w:val="00F75587"/>
    <w:rsid w:val="00F75B08"/>
    <w:rsid w:val="00F95621"/>
    <w:rsid w:val="00FC0536"/>
    <w:rsid w:val="00FC6D01"/>
    <w:rsid w:val="00FE4F26"/>
    <w:rsid w:val="00FE796A"/>
    <w:rsid w:val="00FF6C6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1C623D5-E86D-4B84-8D9F-220568C4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B08F4"/>
    <w:rPr>
      <w:rFonts w:ascii="Lucida Grande" w:hAnsi="Lucida Grande"/>
      <w:sz w:val="18"/>
      <w:szCs w:val="18"/>
      <w:lang w:val="x-none" w:eastAsia="x-none"/>
    </w:rPr>
  </w:style>
  <w:style w:type="character" w:customStyle="1" w:styleId="BalloonTextChar">
    <w:name w:val="Balloon Text Char"/>
    <w:uiPriority w:val="99"/>
    <w:semiHidden/>
    <w:rsid w:val="00BB08F4"/>
    <w:rPr>
      <w:rFonts w:ascii="Lucida Grande" w:hAnsi="Lucida Grande" w:cs="Lucida Grande"/>
      <w:sz w:val="18"/>
      <w:szCs w:val="18"/>
    </w:rPr>
  </w:style>
  <w:style w:type="character" w:customStyle="1" w:styleId="BalloonTextChar1">
    <w:name w:val="Balloon Text Char1"/>
    <w:link w:val="BalloonText"/>
    <w:uiPriority w:val="99"/>
    <w:semiHidden/>
    <w:rsid w:val="00BB08F4"/>
    <w:rPr>
      <w:rFonts w:ascii="Lucida Grande" w:hAnsi="Lucida Grande" w:cs="Lucida Grande"/>
      <w:sz w:val="18"/>
      <w:szCs w:val="18"/>
    </w:rPr>
  </w:style>
  <w:style w:type="character" w:styleId="Hyperlink">
    <w:name w:val="Hyperlink"/>
    <w:uiPriority w:val="99"/>
    <w:unhideWhenUsed/>
    <w:rsid w:val="00043865"/>
    <w:rPr>
      <w:color w:val="0000FF"/>
      <w:u w:val="single"/>
    </w:rPr>
  </w:style>
  <w:style w:type="character" w:styleId="CommentReference">
    <w:name w:val="annotation reference"/>
    <w:uiPriority w:val="99"/>
    <w:semiHidden/>
    <w:unhideWhenUsed/>
    <w:rsid w:val="00B92239"/>
    <w:rPr>
      <w:sz w:val="16"/>
      <w:szCs w:val="16"/>
    </w:rPr>
  </w:style>
  <w:style w:type="paragraph" w:styleId="CommentText">
    <w:name w:val="annotation text"/>
    <w:basedOn w:val="Normal"/>
    <w:link w:val="CommentTextChar"/>
    <w:uiPriority w:val="99"/>
    <w:semiHidden/>
    <w:unhideWhenUsed/>
    <w:rsid w:val="00B92239"/>
    <w:pPr>
      <w:spacing w:line="240" w:lineRule="auto"/>
    </w:pPr>
    <w:rPr>
      <w:sz w:val="20"/>
      <w:szCs w:val="20"/>
      <w:lang w:val="x-none" w:eastAsia="x-none"/>
    </w:rPr>
  </w:style>
  <w:style w:type="character" w:customStyle="1" w:styleId="CommentTextChar">
    <w:name w:val="Comment Text Char"/>
    <w:link w:val="CommentText"/>
    <w:uiPriority w:val="99"/>
    <w:semiHidden/>
    <w:rsid w:val="00B92239"/>
    <w:rPr>
      <w:sz w:val="20"/>
      <w:szCs w:val="20"/>
    </w:rPr>
  </w:style>
  <w:style w:type="paragraph" w:styleId="CommentSubject">
    <w:name w:val="annotation subject"/>
    <w:basedOn w:val="CommentText"/>
    <w:next w:val="CommentText"/>
    <w:link w:val="CommentSubjectChar"/>
    <w:uiPriority w:val="99"/>
    <w:semiHidden/>
    <w:unhideWhenUsed/>
    <w:rsid w:val="00B92239"/>
    <w:rPr>
      <w:b/>
      <w:bCs/>
    </w:rPr>
  </w:style>
  <w:style w:type="character" w:customStyle="1" w:styleId="CommentSubjectChar">
    <w:name w:val="Comment Subject Char"/>
    <w:link w:val="CommentSubject"/>
    <w:uiPriority w:val="99"/>
    <w:semiHidden/>
    <w:rsid w:val="00B92239"/>
    <w:rPr>
      <w:b/>
      <w:bCs/>
      <w:sz w:val="20"/>
      <w:szCs w:val="20"/>
    </w:rPr>
  </w:style>
  <w:style w:type="paragraph" w:styleId="Header">
    <w:name w:val="header"/>
    <w:basedOn w:val="Normal"/>
    <w:link w:val="HeaderChar"/>
    <w:uiPriority w:val="99"/>
    <w:unhideWhenUsed/>
    <w:rsid w:val="0017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4E"/>
  </w:style>
  <w:style w:type="paragraph" w:styleId="Footer">
    <w:name w:val="footer"/>
    <w:basedOn w:val="Normal"/>
    <w:link w:val="FooterChar"/>
    <w:uiPriority w:val="99"/>
    <w:unhideWhenUsed/>
    <w:rsid w:val="0017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4E"/>
  </w:style>
  <w:style w:type="paragraph" w:styleId="NoSpacing">
    <w:name w:val="No Spacing"/>
    <w:uiPriority w:val="99"/>
    <w:qFormat/>
    <w:rsid w:val="00CA736F"/>
    <w:rPr>
      <w:sz w:val="22"/>
      <w:szCs w:val="22"/>
    </w:rPr>
  </w:style>
  <w:style w:type="table" w:styleId="TableGrid">
    <w:name w:val="Table Grid"/>
    <w:basedOn w:val="TableNormal"/>
    <w:uiPriority w:val="59"/>
    <w:rsid w:val="002F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D80B93"/>
    <w:rPr>
      <w:sz w:val="22"/>
      <w:szCs w:val="22"/>
    </w:rPr>
  </w:style>
  <w:style w:type="character" w:styleId="FollowedHyperlink">
    <w:name w:val="FollowedHyperlink"/>
    <w:basedOn w:val="DefaultParagraphFont"/>
    <w:uiPriority w:val="99"/>
    <w:semiHidden/>
    <w:unhideWhenUsed/>
    <w:rsid w:val="00857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dynamiclearningma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C18DF2532B143A082BCBF63898C66" ma:contentTypeVersion="26" ma:contentTypeDescription="Create a new document." ma:contentTypeScope="" ma:versionID="c9c66530c1ef02c8d89b3f85777c2f1f">
  <xsd:schema xmlns:xsd="http://www.w3.org/2001/XMLSchema" xmlns:xs="http://www.w3.org/2001/XMLSchema" xmlns:p="http://schemas.microsoft.com/office/2006/metadata/properties" xmlns:ns1="http://schemas.microsoft.com/sharepoint/v3" xmlns:ns2="71e2d995-dd93-43c9-9770-cddc60bda232" xmlns:ns3="ffd69a4d-4bcf-49dc-906b-c09f6ebb238a" targetNamespace="http://schemas.microsoft.com/office/2006/metadata/properties" ma:root="true" ma:fieldsID="38d67de8eec66ec076e5ae4b15b26f97" ns1:_="" ns2:_="" ns3:_="">
    <xsd:import namespace="http://schemas.microsoft.com/sharepoint/v3"/>
    <xsd:import namespace="71e2d995-dd93-43c9-9770-cddc60bda232"/>
    <xsd:import namespace="ffd69a4d-4bcf-49dc-906b-c09f6ebb2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Email" minOccurs="0"/>
                <xsd:element ref="ns2:FirstName" minOccurs="0"/>
                <xsd:element ref="ns2:LastName" minOccurs="0"/>
                <xsd:element ref="ns2:PhoneNumber" minOccurs="0"/>
                <xsd:element ref="ns2:language" minOccurs="0"/>
                <xsd:element ref="ns2:Date" minOccurs="0"/>
                <xsd:element ref="ns2:AdditionalComme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2d995-dd93-43c9-9770-cddc60bda2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mail" ma:index="20" nillable="true" ma:displayName="Email" ma:format="Dropdown" ma:internalName="Email">
      <xsd:simpleType>
        <xsd:restriction base="dms:Text">
          <xsd:maxLength value="255"/>
        </xsd:restriction>
      </xsd:simpleType>
    </xsd:element>
    <xsd:element name="FirstName" ma:index="21" nillable="true" ma:displayName="First Name" ma:format="Dropdown" ma:internalName="FirstName">
      <xsd:simpleType>
        <xsd:restriction base="dms:Text">
          <xsd:maxLength value="255"/>
        </xsd:restriction>
      </xsd:simpleType>
    </xsd:element>
    <xsd:element name="LastName" ma:index="22" nillable="true" ma:displayName="Last Name" ma:format="Dropdown" ma:internalName="LastName">
      <xsd:simpleType>
        <xsd:restriction base="dms:Text">
          <xsd:maxLength value="255"/>
        </xsd:restriction>
      </xsd:simpleType>
    </xsd:element>
    <xsd:element name="PhoneNumber" ma:index="23" nillable="true" ma:displayName="Phone Number" ma:format="Dropdown" ma:internalName="PhoneNumber">
      <xsd:simpleType>
        <xsd:restriction base="dms:Text">
          <xsd:maxLength value="255"/>
        </xsd:restriction>
      </xsd:simpleType>
    </xsd:element>
    <xsd:element name="language" ma:index="24" nillable="true" ma:displayName="language" ma:format="Dropdown" ma:internalName="language">
      <xsd:simpleType>
        <xsd:restriction base="dms:Text">
          <xsd:maxLength value="255"/>
        </xsd:restriction>
      </xsd:simpleType>
    </xsd:element>
    <xsd:element name="Date" ma:index="25" nillable="true" ma:displayName="Date" ma:format="Dropdown" ma:internalName="Date">
      <xsd:simpleType>
        <xsd:restriction base="dms:Text">
          <xsd:maxLength value="255"/>
        </xsd:restriction>
      </xsd:simpleType>
    </xsd:element>
    <xsd:element name="AdditionalComments" ma:index="26" nillable="true" ma:displayName="Additional Comments" ma:format="Dropdown" ma:internalName="AdditionalComments">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a82150b-55f3-4fe4-bc5f-9342cf38ca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9a4d-4bcf-49dc-906b-c09f6ebb2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627ecf2a-708f-4489-99d0-7d52c76999cd}" ma:internalName="TaxCatchAll" ma:showField="CatchAllData" ma:web="ffd69a4d-4bcf-49dc-906b-c09f6ebb2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d69a4d-4bcf-49dc-906b-c09f6ebb238a" xsi:nil="true"/>
    <lcf76f155ced4ddcb4097134ff3c332f xmlns="71e2d995-dd93-43c9-9770-cddc60bda232">
      <Terms xmlns="http://schemas.microsoft.com/office/infopath/2007/PartnerControls"/>
    </lcf76f155ced4ddcb4097134ff3c332f>
    <_ip_UnifiedCompliancePolicyUIAction xmlns="http://schemas.microsoft.com/sharepoint/v3" xsi:nil="true"/>
    <FirstName xmlns="71e2d995-dd93-43c9-9770-cddc60bda232" xsi:nil="true"/>
    <language xmlns="71e2d995-dd93-43c9-9770-cddc60bda232" xsi:nil="true"/>
    <AdditionalComments xmlns="71e2d995-dd93-43c9-9770-cddc60bda232" xsi:nil="true"/>
    <LastName xmlns="71e2d995-dd93-43c9-9770-cddc60bda232" xsi:nil="true"/>
    <_ip_UnifiedCompliancePolicyProperties xmlns="http://schemas.microsoft.com/sharepoint/v3" xsi:nil="true"/>
    <Date xmlns="71e2d995-dd93-43c9-9770-cddc60bda232" xsi:nil="true"/>
    <Email xmlns="71e2d995-dd93-43c9-9770-cddc60bda232" xsi:nil="true"/>
    <PhoneNumber xmlns="71e2d995-dd93-43c9-9770-cddc60bda2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C20E7-5C90-417E-AA97-9D5394CE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e2d995-dd93-43c9-9770-cddc60bda232"/>
    <ds:schemaRef ds:uri="ffd69a4d-4bcf-49dc-906b-c09f6ebb2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1F699-26DF-45BB-A06C-E7C4BE07B788}">
  <ds:schemaRefs>
    <ds:schemaRef ds:uri="http://schemas.microsoft.com/office/2006/metadata/properties"/>
    <ds:schemaRef ds:uri="http://schemas.microsoft.com/office/infopath/2007/PartnerControls"/>
    <ds:schemaRef ds:uri="ffd69a4d-4bcf-49dc-906b-c09f6ebb238a"/>
    <ds:schemaRef ds:uri="71e2d995-dd93-43c9-9770-cddc60bda232"/>
    <ds:schemaRef ds:uri="http://schemas.microsoft.com/sharepoint/v3"/>
  </ds:schemaRefs>
</ds:datastoreItem>
</file>

<file path=customXml/itemProps3.xml><?xml version="1.0" encoding="utf-8"?>
<ds:datastoreItem xmlns:ds="http://schemas.openxmlformats.org/officeDocument/2006/customXml" ds:itemID="{A5072292-05AD-4665-B71D-44BAECF62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Parent Notification Letter</vt:lpstr>
    </vt:vector>
  </TitlesOfParts>
  <Company>KU/AAI/CETE/DLM</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Parent_Notification_Letter_for_Tennessee_(en Español)</dc:title>
  <dc:creator>Daryl Mellard</dc:creator>
  <dc:description>20131125 edited slightly (from pilot test version) with aid from MK. LFW</dc:description>
  <cp:lastModifiedBy>Jones, Shekhinah Lorenz</cp:lastModifiedBy>
  <cp:revision>2</cp:revision>
  <cp:lastPrinted>2013-07-01T15:10:00Z</cp:lastPrinted>
  <dcterms:created xsi:type="dcterms:W3CDTF">2023-11-27T17:16:00Z</dcterms:created>
  <dcterms:modified xsi:type="dcterms:W3CDTF">2023-11-27T17:16:00Z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0x0101003A0C18DF2532B143A082BCBF63898C66</vt:lpwstr>
  </property>
</Properties>
</file>